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FA18" w14:textId="77777777" w:rsidR="00B52D48" w:rsidRDefault="00B52D48" w:rsidP="00356F00">
      <w:pPr>
        <w:pStyle w:val="KCCCoverTitle1"/>
        <w:spacing w:line="276" w:lineRule="auto"/>
        <w:jc w:val="center"/>
        <w:rPr>
          <w:rFonts w:ascii="Arial" w:hAnsi="Arial"/>
          <w:spacing w:val="0"/>
          <w:kern w:val="36"/>
          <w:sz w:val="72"/>
          <w:szCs w:val="72"/>
          <w:highlight w:val="yellow"/>
          <w:lang w:eastAsia="en-GB"/>
        </w:rPr>
      </w:pPr>
    </w:p>
    <w:p w14:paraId="7C3B86C2" w14:textId="77777777" w:rsidR="00B52D48" w:rsidRDefault="00B52D48" w:rsidP="00356F00">
      <w:pPr>
        <w:pStyle w:val="KCCCoverTitle1"/>
        <w:spacing w:line="276" w:lineRule="auto"/>
        <w:jc w:val="center"/>
        <w:rPr>
          <w:rFonts w:ascii="Arial" w:hAnsi="Arial"/>
          <w:spacing w:val="0"/>
          <w:kern w:val="36"/>
          <w:sz w:val="72"/>
          <w:szCs w:val="72"/>
          <w:highlight w:val="yellow"/>
          <w:lang w:eastAsia="en-GB"/>
        </w:rPr>
      </w:pPr>
    </w:p>
    <w:p w14:paraId="56A5C1A4" w14:textId="2421F802" w:rsidR="00356F00" w:rsidRPr="00356F00" w:rsidRDefault="00674149" w:rsidP="00356F00">
      <w:pPr>
        <w:pStyle w:val="KCCCoverTitle1"/>
        <w:spacing w:line="276" w:lineRule="auto"/>
        <w:jc w:val="center"/>
        <w:rPr>
          <w:rFonts w:ascii="Arial" w:hAnsi="Arial"/>
          <w:spacing w:val="0"/>
          <w:kern w:val="36"/>
          <w:sz w:val="72"/>
          <w:szCs w:val="72"/>
          <w:lang w:eastAsia="en-GB"/>
        </w:rPr>
      </w:pPr>
      <w:r w:rsidRPr="00674149">
        <w:rPr>
          <w:rFonts w:ascii="Arial" w:hAnsi="Arial"/>
          <w:spacing w:val="0"/>
          <w:kern w:val="36"/>
          <w:sz w:val="72"/>
          <w:szCs w:val="72"/>
          <w:lang w:eastAsia="en-GB"/>
        </w:rPr>
        <w:t>Jubilee School</w:t>
      </w:r>
    </w:p>
    <w:p w14:paraId="6D7671AD" w14:textId="77777777" w:rsidR="00356F00" w:rsidRPr="00356F00" w:rsidRDefault="00356F00" w:rsidP="00356F00">
      <w:pPr>
        <w:pStyle w:val="KCCCoverTitle1"/>
        <w:spacing w:line="276" w:lineRule="auto"/>
        <w:jc w:val="center"/>
        <w:rPr>
          <w:rFonts w:ascii="Arial" w:hAnsi="Arial"/>
          <w:spacing w:val="0"/>
          <w:kern w:val="36"/>
          <w:sz w:val="92"/>
          <w:szCs w:val="92"/>
          <w:lang w:eastAsia="en-GB"/>
        </w:rPr>
      </w:pPr>
    </w:p>
    <w:p w14:paraId="1B5E99F4" w14:textId="77777777" w:rsidR="00356F00" w:rsidRPr="004F36AB" w:rsidRDefault="00C61372" w:rsidP="00356F00">
      <w:pPr>
        <w:pStyle w:val="KCCCoverTitle1"/>
        <w:spacing w:line="276" w:lineRule="auto"/>
        <w:jc w:val="center"/>
        <w:rPr>
          <w:rFonts w:ascii="Arial" w:hAnsi="Arial"/>
          <w:spacing w:val="0"/>
          <w:kern w:val="36"/>
          <w:sz w:val="64"/>
          <w:szCs w:val="64"/>
          <w:lang w:eastAsia="en-GB"/>
        </w:rPr>
      </w:pPr>
      <w:r w:rsidRPr="004F36AB">
        <w:rPr>
          <w:rFonts w:ascii="Arial" w:hAnsi="Arial"/>
          <w:spacing w:val="0"/>
          <w:kern w:val="36"/>
          <w:sz w:val="64"/>
          <w:szCs w:val="64"/>
          <w:lang w:eastAsia="en-GB"/>
        </w:rPr>
        <w:t xml:space="preserve">Mobile </w:t>
      </w:r>
      <w:r w:rsidR="003256EA" w:rsidRPr="004F36AB">
        <w:rPr>
          <w:rFonts w:ascii="Arial" w:hAnsi="Arial"/>
          <w:spacing w:val="0"/>
          <w:kern w:val="36"/>
          <w:sz w:val="64"/>
          <w:szCs w:val="64"/>
          <w:lang w:eastAsia="en-GB"/>
        </w:rPr>
        <w:t xml:space="preserve">and Smart </w:t>
      </w:r>
    </w:p>
    <w:p w14:paraId="1C560DE0" w14:textId="358DC8D6" w:rsidR="00664C99" w:rsidRPr="004F36AB" w:rsidRDefault="00C61372" w:rsidP="00356F00">
      <w:pPr>
        <w:pStyle w:val="KCCCoverTitle1"/>
        <w:spacing w:line="276" w:lineRule="auto"/>
        <w:jc w:val="center"/>
        <w:rPr>
          <w:rFonts w:ascii="Arial" w:eastAsia="Times New Roman" w:hAnsi="Arial"/>
          <w:b w:val="0"/>
          <w:bCs w:val="0"/>
          <w:sz w:val="64"/>
          <w:szCs w:val="64"/>
        </w:rPr>
      </w:pPr>
      <w:r w:rsidRPr="004F36AB">
        <w:rPr>
          <w:rFonts w:ascii="Arial" w:hAnsi="Arial"/>
          <w:spacing w:val="0"/>
          <w:kern w:val="36"/>
          <w:sz w:val="64"/>
          <w:szCs w:val="64"/>
          <w:lang w:eastAsia="en-GB"/>
        </w:rPr>
        <w:t>Technology</w:t>
      </w:r>
      <w:r w:rsidR="00420C3C" w:rsidRPr="004F36AB">
        <w:rPr>
          <w:rFonts w:ascii="Arial" w:hAnsi="Arial"/>
          <w:spacing w:val="0"/>
          <w:kern w:val="36"/>
          <w:sz w:val="64"/>
          <w:szCs w:val="64"/>
          <w:lang w:eastAsia="en-GB"/>
        </w:rPr>
        <w:t xml:space="preserve"> Policy</w:t>
      </w:r>
    </w:p>
    <w:p w14:paraId="6BB23CA0" w14:textId="77777777" w:rsidR="00C61372" w:rsidRPr="00356F00" w:rsidRDefault="00C61372" w:rsidP="00356F00">
      <w:pPr>
        <w:jc w:val="center"/>
        <w:rPr>
          <w:rFonts w:ascii="Arial" w:hAnsi="Arial" w:cs="Arial"/>
          <w:b/>
          <w:sz w:val="72"/>
          <w:szCs w:val="72"/>
        </w:rPr>
      </w:pPr>
    </w:p>
    <w:p w14:paraId="1B4DB440" w14:textId="3BCF7CD7" w:rsidR="00DA67AC" w:rsidRPr="00624E32" w:rsidRDefault="00DA67AC" w:rsidP="00DA67AC">
      <w:pPr>
        <w:jc w:val="center"/>
        <w:rPr>
          <w:rFonts w:ascii="Arial" w:hAnsi="Arial" w:cs="Arial"/>
          <w:b/>
          <w:sz w:val="28"/>
          <w:szCs w:val="24"/>
        </w:rPr>
      </w:pPr>
    </w:p>
    <w:p w14:paraId="57A293C9" w14:textId="15DE7ECC" w:rsidR="00674149" w:rsidRDefault="00DA67AC" w:rsidP="00156B12">
      <w:pPr>
        <w:jc w:val="center"/>
        <w:rPr>
          <w:rFonts w:ascii="Arial" w:hAnsi="Arial" w:cs="Arial"/>
          <w:b/>
          <w:sz w:val="40"/>
          <w:szCs w:val="40"/>
        </w:rPr>
      </w:pPr>
      <w:r w:rsidRPr="004F36AB">
        <w:rPr>
          <w:rFonts w:ascii="Arial" w:hAnsi="Arial" w:cs="Arial"/>
          <w:b/>
          <w:sz w:val="40"/>
          <w:szCs w:val="40"/>
        </w:rPr>
        <w:t>Designated Safeguarding Lead (s):</w:t>
      </w:r>
    </w:p>
    <w:p w14:paraId="540B67A3" w14:textId="6DE650F5" w:rsidR="00674149" w:rsidRDefault="00674149" w:rsidP="00CC0423">
      <w:pPr>
        <w:jc w:val="center"/>
        <w:rPr>
          <w:rFonts w:ascii="Arial" w:hAnsi="Arial" w:cs="Arial"/>
          <w:b/>
          <w:sz w:val="40"/>
          <w:szCs w:val="40"/>
        </w:rPr>
      </w:pPr>
      <w:r>
        <w:rPr>
          <w:rFonts w:ascii="Arial" w:hAnsi="Arial" w:cs="Arial"/>
          <w:b/>
          <w:sz w:val="40"/>
          <w:szCs w:val="40"/>
        </w:rPr>
        <w:t>Jess Wrigley</w:t>
      </w:r>
    </w:p>
    <w:p w14:paraId="55AB185B" w14:textId="3E1E215F" w:rsidR="00156B12" w:rsidRPr="004F36AB" w:rsidRDefault="00156B12" w:rsidP="00CC0423">
      <w:pPr>
        <w:jc w:val="center"/>
        <w:rPr>
          <w:rFonts w:ascii="Arial" w:hAnsi="Arial" w:cs="Arial"/>
          <w:b/>
          <w:sz w:val="40"/>
          <w:szCs w:val="40"/>
        </w:rPr>
      </w:pPr>
      <w:r>
        <w:rPr>
          <w:rFonts w:ascii="Arial" w:hAnsi="Arial" w:cs="Arial"/>
          <w:b/>
          <w:sz w:val="40"/>
          <w:szCs w:val="40"/>
        </w:rPr>
        <w:t>Candy Affleck</w:t>
      </w:r>
    </w:p>
    <w:p w14:paraId="5DC768D9" w14:textId="792A7756" w:rsidR="00DA67AC" w:rsidRPr="004F36AB" w:rsidRDefault="00DA67AC" w:rsidP="00CC0423">
      <w:pPr>
        <w:jc w:val="center"/>
        <w:rPr>
          <w:rFonts w:ascii="Arial" w:hAnsi="Arial" w:cs="Arial"/>
          <w:b/>
          <w:color w:val="FF0000"/>
          <w:sz w:val="40"/>
          <w:szCs w:val="40"/>
        </w:rPr>
      </w:pPr>
    </w:p>
    <w:p w14:paraId="460E4338" w14:textId="37BCC9D4" w:rsidR="00DA67AC" w:rsidRDefault="004F36AB" w:rsidP="00CC0423">
      <w:pPr>
        <w:jc w:val="center"/>
        <w:rPr>
          <w:rFonts w:ascii="Arial" w:hAnsi="Arial" w:cs="Arial"/>
          <w:b/>
          <w:sz w:val="40"/>
          <w:szCs w:val="40"/>
        </w:rPr>
      </w:pPr>
      <w:r w:rsidRPr="004F36AB">
        <w:rPr>
          <w:rFonts w:ascii="Arial" w:hAnsi="Arial" w:cs="Arial"/>
          <w:b/>
          <w:sz w:val="40"/>
          <w:szCs w:val="40"/>
        </w:rPr>
        <w:t xml:space="preserve">Safeguarding </w:t>
      </w:r>
      <w:r w:rsidR="00DA67AC" w:rsidRPr="004F36AB">
        <w:rPr>
          <w:rFonts w:ascii="Arial" w:hAnsi="Arial" w:cs="Arial"/>
          <w:b/>
          <w:sz w:val="40"/>
          <w:szCs w:val="40"/>
        </w:rPr>
        <w:t>Governor</w:t>
      </w:r>
      <w:r w:rsidRPr="004F36AB">
        <w:rPr>
          <w:rFonts w:ascii="Arial" w:hAnsi="Arial" w:cs="Arial"/>
          <w:b/>
          <w:sz w:val="40"/>
          <w:szCs w:val="40"/>
        </w:rPr>
        <w:t>:</w:t>
      </w:r>
    </w:p>
    <w:p w14:paraId="6097A98C" w14:textId="7E88294E" w:rsidR="00674149" w:rsidRPr="004F36AB" w:rsidRDefault="004610A5" w:rsidP="00CC0423">
      <w:pPr>
        <w:jc w:val="center"/>
        <w:rPr>
          <w:rFonts w:ascii="Arial" w:hAnsi="Arial" w:cs="Arial"/>
          <w:b/>
          <w:sz w:val="40"/>
          <w:szCs w:val="40"/>
        </w:rPr>
      </w:pPr>
      <w:r>
        <w:rPr>
          <w:rFonts w:ascii="Arial" w:hAnsi="Arial" w:cs="Arial"/>
          <w:b/>
          <w:sz w:val="40"/>
          <w:szCs w:val="40"/>
        </w:rPr>
        <w:t>Tracy McEwen</w:t>
      </w:r>
    </w:p>
    <w:p w14:paraId="2C3594E2" w14:textId="77777777" w:rsidR="00DA67AC" w:rsidRPr="004F36AB" w:rsidRDefault="00DA67AC" w:rsidP="00CC0423">
      <w:pPr>
        <w:jc w:val="center"/>
        <w:rPr>
          <w:rFonts w:ascii="Arial" w:hAnsi="Arial" w:cs="Arial"/>
          <w:b/>
          <w:sz w:val="40"/>
          <w:szCs w:val="40"/>
        </w:rPr>
      </w:pPr>
    </w:p>
    <w:p w14:paraId="51F5A598" w14:textId="77777777" w:rsidR="00DA67AC" w:rsidRPr="00624E32" w:rsidRDefault="00DA67AC" w:rsidP="009C3FE9">
      <w:pPr>
        <w:rPr>
          <w:rFonts w:ascii="Arial" w:hAnsi="Arial" w:cs="Arial"/>
          <w:b/>
          <w:sz w:val="24"/>
          <w:szCs w:val="24"/>
        </w:rPr>
      </w:pPr>
    </w:p>
    <w:p w14:paraId="0F5CC939" w14:textId="77777777" w:rsidR="00DA67AC" w:rsidRPr="00624E32" w:rsidRDefault="00DA67AC" w:rsidP="009C3FE9">
      <w:pPr>
        <w:rPr>
          <w:rFonts w:ascii="Arial" w:hAnsi="Arial" w:cs="Arial"/>
          <w:sz w:val="24"/>
          <w:szCs w:val="24"/>
          <w:lang w:val="en-US"/>
        </w:rPr>
      </w:pPr>
    </w:p>
    <w:p w14:paraId="7D4B0A92" w14:textId="77777777" w:rsidR="00F97C23" w:rsidRDefault="00F97C23" w:rsidP="004F36AB">
      <w:pPr>
        <w:rPr>
          <w:rFonts w:ascii="Tahoma" w:hAnsi="Tahoma" w:cs="Tahoma"/>
          <w:b/>
          <w:sz w:val="24"/>
        </w:rPr>
      </w:pPr>
    </w:p>
    <w:p w14:paraId="61354AAE" w14:textId="77777777" w:rsidR="00F97C23" w:rsidRDefault="00F97C23" w:rsidP="004F36AB">
      <w:pPr>
        <w:rPr>
          <w:rFonts w:ascii="Tahoma" w:hAnsi="Tahoma" w:cs="Tahoma"/>
          <w:b/>
          <w:sz w:val="24"/>
        </w:rPr>
      </w:pPr>
    </w:p>
    <w:p w14:paraId="20BD0D2E" w14:textId="77777777" w:rsidR="00F97C23" w:rsidRDefault="00F97C23" w:rsidP="004F36AB">
      <w:pPr>
        <w:rPr>
          <w:rFonts w:ascii="Tahoma" w:hAnsi="Tahoma" w:cs="Tahoma"/>
          <w:b/>
          <w:sz w:val="24"/>
        </w:rPr>
      </w:pPr>
    </w:p>
    <w:p w14:paraId="56AD2EDF" w14:textId="77777777" w:rsidR="00F97C23" w:rsidRDefault="00F97C23" w:rsidP="004F36AB">
      <w:pPr>
        <w:rPr>
          <w:rFonts w:ascii="Tahoma" w:hAnsi="Tahoma" w:cs="Tahoma"/>
          <w:b/>
          <w:sz w:val="24"/>
        </w:rPr>
      </w:pPr>
    </w:p>
    <w:p w14:paraId="1633D5A7" w14:textId="0DE34744" w:rsidR="00720E9F" w:rsidRDefault="00720E9F">
      <w:pPr>
        <w:spacing w:after="160" w:line="259" w:lineRule="auto"/>
        <w:rPr>
          <w:rFonts w:ascii="Tahoma" w:hAnsi="Tahoma" w:cs="Tahoma"/>
          <w:b/>
          <w:sz w:val="24"/>
        </w:rPr>
      </w:pPr>
      <w:r>
        <w:rPr>
          <w:rFonts w:ascii="Tahoma" w:hAnsi="Tahoma" w:cs="Tahoma"/>
          <w:b/>
          <w:sz w:val="24"/>
        </w:rPr>
        <w:br w:type="page"/>
      </w:r>
    </w:p>
    <w:p w14:paraId="075DE9D8" w14:textId="4CEC0976" w:rsidR="00793829" w:rsidRPr="004F36AB" w:rsidRDefault="00793829" w:rsidP="004F36AB">
      <w:pPr>
        <w:rPr>
          <w:rFonts w:ascii="Tahoma" w:hAnsi="Tahoma" w:cs="Tahoma"/>
          <w:b/>
          <w:sz w:val="24"/>
        </w:rPr>
      </w:pPr>
      <w:r w:rsidRPr="004F36AB">
        <w:rPr>
          <w:rFonts w:ascii="Tahoma" w:hAnsi="Tahoma" w:cs="Tahoma"/>
          <w:b/>
          <w:sz w:val="24"/>
        </w:rPr>
        <w:lastRenderedPageBreak/>
        <w:t xml:space="preserve">Schedule for Development/ Monitoring/ Review </w:t>
      </w:r>
    </w:p>
    <w:tbl>
      <w:tblPr>
        <w:tblStyle w:val="TableGrid"/>
        <w:tblW w:w="0" w:type="auto"/>
        <w:tblLook w:val="04A0" w:firstRow="1" w:lastRow="0" w:firstColumn="1" w:lastColumn="0" w:noHBand="0" w:noVBand="1"/>
      </w:tblPr>
      <w:tblGrid>
        <w:gridCol w:w="5495"/>
        <w:gridCol w:w="3747"/>
      </w:tblGrid>
      <w:tr w:rsidR="00793829" w:rsidRPr="00E3016F" w14:paraId="1D1DED07" w14:textId="77777777" w:rsidTr="00631756">
        <w:tc>
          <w:tcPr>
            <w:tcW w:w="5495" w:type="dxa"/>
          </w:tcPr>
          <w:p w14:paraId="38E0AD95" w14:textId="77777777" w:rsidR="00793829" w:rsidRPr="00E3016F" w:rsidRDefault="00793829" w:rsidP="00631756">
            <w:pPr>
              <w:autoSpaceDE w:val="0"/>
              <w:autoSpaceDN w:val="0"/>
              <w:adjustRightInd w:val="0"/>
              <w:rPr>
                <w:rFonts w:ascii="Tahoma" w:hAnsi="Tahoma" w:cs="Tahoma"/>
                <w:sz w:val="24"/>
              </w:rPr>
            </w:pPr>
          </w:p>
          <w:p w14:paraId="1E6FFABF" w14:textId="46A60024" w:rsidR="00793829" w:rsidRPr="00E3016F" w:rsidRDefault="00793829" w:rsidP="00631756">
            <w:pPr>
              <w:autoSpaceDE w:val="0"/>
              <w:autoSpaceDN w:val="0"/>
              <w:adjustRightInd w:val="0"/>
              <w:rPr>
                <w:rFonts w:ascii="Tahoma" w:hAnsi="Tahoma" w:cs="Tahoma"/>
                <w:sz w:val="24"/>
              </w:rPr>
            </w:pPr>
            <w:r w:rsidRPr="00E3016F">
              <w:rPr>
                <w:rFonts w:ascii="Tahoma" w:hAnsi="Tahoma" w:cs="Tahoma"/>
                <w:sz w:val="24"/>
              </w:rPr>
              <w:t>This policy was approved by the Board of Directors/ Governing Body / Governors Sub Committee on:</w:t>
            </w:r>
          </w:p>
          <w:p w14:paraId="48F342D5" w14:textId="77777777" w:rsidR="00793829" w:rsidRPr="00E3016F" w:rsidRDefault="00793829" w:rsidP="00631756">
            <w:pPr>
              <w:autoSpaceDE w:val="0"/>
              <w:autoSpaceDN w:val="0"/>
              <w:adjustRightInd w:val="0"/>
              <w:rPr>
                <w:rFonts w:ascii="Tahoma" w:hAnsi="Tahoma" w:cs="Tahoma"/>
                <w:sz w:val="24"/>
              </w:rPr>
            </w:pPr>
          </w:p>
        </w:tc>
        <w:tc>
          <w:tcPr>
            <w:tcW w:w="3747" w:type="dxa"/>
          </w:tcPr>
          <w:p w14:paraId="3757D03A" w14:textId="77777777" w:rsidR="00793829" w:rsidRPr="00ED43CD" w:rsidRDefault="00793829" w:rsidP="00631756">
            <w:pPr>
              <w:rPr>
                <w:rFonts w:ascii="Tahoma" w:hAnsi="Tahoma" w:cs="Tahoma"/>
                <w:sz w:val="24"/>
                <w:highlight w:val="yellow"/>
              </w:rPr>
            </w:pPr>
          </w:p>
          <w:p w14:paraId="3EDC1BA9" w14:textId="70484018" w:rsidR="00793829" w:rsidRPr="00ED43CD" w:rsidRDefault="00B54461" w:rsidP="00631756">
            <w:pPr>
              <w:rPr>
                <w:rFonts w:ascii="Tahoma" w:hAnsi="Tahoma" w:cs="Tahoma"/>
                <w:sz w:val="24"/>
                <w:highlight w:val="yellow"/>
              </w:rPr>
            </w:pPr>
            <w:r w:rsidRPr="00B54461">
              <w:rPr>
                <w:rFonts w:ascii="Tahoma" w:hAnsi="Tahoma" w:cs="Tahoma"/>
                <w:sz w:val="24"/>
              </w:rPr>
              <w:t>22</w:t>
            </w:r>
            <w:r w:rsidRPr="00B54461">
              <w:rPr>
                <w:rFonts w:ascii="Tahoma" w:hAnsi="Tahoma" w:cs="Tahoma"/>
                <w:sz w:val="24"/>
                <w:vertAlign w:val="superscript"/>
              </w:rPr>
              <w:t>nd</w:t>
            </w:r>
            <w:r w:rsidRPr="00B54461">
              <w:rPr>
                <w:rFonts w:ascii="Tahoma" w:hAnsi="Tahoma" w:cs="Tahoma"/>
                <w:sz w:val="24"/>
              </w:rPr>
              <w:t xml:space="preserve"> September 2021</w:t>
            </w:r>
          </w:p>
        </w:tc>
      </w:tr>
      <w:tr w:rsidR="00793829" w:rsidRPr="00E3016F" w14:paraId="1C313718" w14:textId="77777777" w:rsidTr="00737D6C">
        <w:trPr>
          <w:trHeight w:val="2849"/>
        </w:trPr>
        <w:tc>
          <w:tcPr>
            <w:tcW w:w="5495" w:type="dxa"/>
          </w:tcPr>
          <w:p w14:paraId="201AD5B9" w14:textId="77777777" w:rsidR="00793829" w:rsidRPr="00E3016F" w:rsidRDefault="00793829" w:rsidP="00631756">
            <w:pPr>
              <w:autoSpaceDE w:val="0"/>
              <w:autoSpaceDN w:val="0"/>
              <w:adjustRightInd w:val="0"/>
              <w:rPr>
                <w:rFonts w:ascii="Tahoma" w:hAnsi="Tahoma" w:cs="Tahoma"/>
                <w:sz w:val="24"/>
              </w:rPr>
            </w:pPr>
          </w:p>
          <w:p w14:paraId="4085EC2E" w14:textId="696044AF" w:rsidR="00793829" w:rsidRPr="00E3016F" w:rsidRDefault="00793829" w:rsidP="00631756">
            <w:pPr>
              <w:autoSpaceDE w:val="0"/>
              <w:autoSpaceDN w:val="0"/>
              <w:adjustRightInd w:val="0"/>
              <w:rPr>
                <w:rFonts w:ascii="Tahoma" w:hAnsi="Tahoma" w:cs="Tahoma"/>
                <w:sz w:val="24"/>
              </w:rPr>
            </w:pPr>
            <w:r w:rsidRPr="00E3016F">
              <w:rPr>
                <w:rFonts w:ascii="Tahoma" w:hAnsi="Tahoma" w:cs="Tahoma"/>
                <w:sz w:val="24"/>
              </w:rPr>
              <w:t>The implementation of this policy will be monitored by the:</w:t>
            </w:r>
          </w:p>
          <w:p w14:paraId="6CC26F9C" w14:textId="77777777" w:rsidR="00793829" w:rsidRPr="00E3016F" w:rsidRDefault="00793829" w:rsidP="00631756">
            <w:pPr>
              <w:autoSpaceDE w:val="0"/>
              <w:autoSpaceDN w:val="0"/>
              <w:adjustRightInd w:val="0"/>
              <w:rPr>
                <w:rFonts w:ascii="Tahoma" w:hAnsi="Tahoma" w:cs="Tahoma"/>
                <w:sz w:val="24"/>
              </w:rPr>
            </w:pPr>
          </w:p>
        </w:tc>
        <w:tc>
          <w:tcPr>
            <w:tcW w:w="3747" w:type="dxa"/>
          </w:tcPr>
          <w:p w14:paraId="1B0B7A8C" w14:textId="382B47AC" w:rsidR="00793829" w:rsidRPr="00E3016F" w:rsidRDefault="00B54461" w:rsidP="008D6014">
            <w:pPr>
              <w:autoSpaceDE w:val="0"/>
              <w:autoSpaceDN w:val="0"/>
              <w:adjustRightInd w:val="0"/>
              <w:rPr>
                <w:rFonts w:ascii="Tahoma" w:hAnsi="Tahoma" w:cs="Tahoma"/>
                <w:i/>
                <w:iCs/>
                <w:sz w:val="24"/>
              </w:rPr>
            </w:pPr>
            <w:r w:rsidRPr="00B54461">
              <w:rPr>
                <w:rFonts w:ascii="Tahoma" w:hAnsi="Tahoma" w:cs="Tahoma"/>
                <w:i/>
                <w:iCs/>
                <w:sz w:val="24"/>
              </w:rPr>
              <w:t>Senior Leadership Team</w:t>
            </w:r>
          </w:p>
          <w:p w14:paraId="32D122CF" w14:textId="77CC7290" w:rsidR="00793829" w:rsidRPr="00E3016F" w:rsidRDefault="00793829" w:rsidP="00737D6C">
            <w:pPr>
              <w:autoSpaceDE w:val="0"/>
              <w:autoSpaceDN w:val="0"/>
              <w:adjustRightInd w:val="0"/>
              <w:rPr>
                <w:rFonts w:ascii="Tahoma" w:hAnsi="Tahoma" w:cs="Tahoma"/>
                <w:sz w:val="24"/>
              </w:rPr>
            </w:pPr>
            <w:r w:rsidRPr="00E3016F">
              <w:rPr>
                <w:rFonts w:ascii="Tahoma" w:hAnsi="Tahoma" w:cs="Tahoma"/>
                <w:i/>
                <w:iCs/>
                <w:sz w:val="24"/>
              </w:rPr>
              <w:t>(e.g. – Online Safety Coordinator /Officer / Group, Senior Leadership</w:t>
            </w:r>
            <w:r>
              <w:rPr>
                <w:rFonts w:ascii="Tahoma" w:hAnsi="Tahoma" w:cs="Tahoma"/>
                <w:i/>
                <w:iCs/>
                <w:sz w:val="24"/>
              </w:rPr>
              <w:t xml:space="preserve"> </w:t>
            </w:r>
            <w:r w:rsidRPr="00E3016F">
              <w:rPr>
                <w:rFonts w:ascii="Tahoma" w:hAnsi="Tahoma" w:cs="Tahoma"/>
                <w:i/>
                <w:iCs/>
                <w:sz w:val="24"/>
              </w:rPr>
              <w:t xml:space="preserve">Team, </w:t>
            </w:r>
            <w:proofErr w:type="gramStart"/>
            <w:r w:rsidRPr="00E3016F">
              <w:rPr>
                <w:rFonts w:ascii="Tahoma" w:hAnsi="Tahoma" w:cs="Tahoma"/>
                <w:i/>
                <w:iCs/>
                <w:sz w:val="24"/>
              </w:rPr>
              <w:t>other</w:t>
            </w:r>
            <w:proofErr w:type="gramEnd"/>
            <w:r w:rsidRPr="00E3016F">
              <w:rPr>
                <w:rFonts w:ascii="Tahoma" w:hAnsi="Tahoma" w:cs="Tahoma"/>
                <w:i/>
                <w:iCs/>
                <w:sz w:val="24"/>
              </w:rPr>
              <w:t xml:space="preserve"> relevant group)</w:t>
            </w:r>
          </w:p>
        </w:tc>
      </w:tr>
      <w:tr w:rsidR="00793829" w:rsidRPr="00E3016F" w14:paraId="4842CB1E" w14:textId="77777777" w:rsidTr="00F960A3">
        <w:tc>
          <w:tcPr>
            <w:tcW w:w="5495" w:type="dxa"/>
          </w:tcPr>
          <w:p w14:paraId="271B49AB" w14:textId="77777777" w:rsidR="00793829" w:rsidRPr="00E3016F" w:rsidRDefault="00793829" w:rsidP="00631756">
            <w:pPr>
              <w:rPr>
                <w:rFonts w:ascii="Tahoma" w:hAnsi="Tahoma" w:cs="Tahoma"/>
                <w:sz w:val="24"/>
              </w:rPr>
            </w:pPr>
          </w:p>
          <w:p w14:paraId="5CE5F691" w14:textId="77777777" w:rsidR="00793829" w:rsidRPr="00E3016F" w:rsidRDefault="00793829" w:rsidP="00631756">
            <w:pPr>
              <w:rPr>
                <w:rFonts w:ascii="Tahoma" w:hAnsi="Tahoma" w:cs="Tahoma"/>
                <w:sz w:val="24"/>
              </w:rPr>
            </w:pPr>
            <w:r w:rsidRPr="00E3016F">
              <w:rPr>
                <w:rFonts w:ascii="Tahoma" w:hAnsi="Tahoma" w:cs="Tahoma"/>
                <w:sz w:val="24"/>
              </w:rPr>
              <w:t>Monitoring review will take place at regular intervals:</w:t>
            </w:r>
          </w:p>
          <w:p w14:paraId="7D310385" w14:textId="77777777" w:rsidR="00793829" w:rsidRPr="00E3016F" w:rsidRDefault="00793829" w:rsidP="00631756">
            <w:pPr>
              <w:rPr>
                <w:rFonts w:ascii="Tahoma" w:hAnsi="Tahoma" w:cs="Tahoma"/>
                <w:sz w:val="24"/>
              </w:rPr>
            </w:pPr>
          </w:p>
        </w:tc>
        <w:tc>
          <w:tcPr>
            <w:tcW w:w="3747" w:type="dxa"/>
            <w:shd w:val="clear" w:color="auto" w:fill="auto"/>
          </w:tcPr>
          <w:p w14:paraId="5C610644" w14:textId="77777777" w:rsidR="00793829" w:rsidRPr="00E3016F" w:rsidRDefault="00793829" w:rsidP="00631756">
            <w:pPr>
              <w:rPr>
                <w:rFonts w:ascii="Tahoma" w:hAnsi="Tahoma" w:cs="Tahoma"/>
                <w:sz w:val="24"/>
              </w:rPr>
            </w:pPr>
          </w:p>
          <w:p w14:paraId="3764C152" w14:textId="1A752A3A" w:rsidR="00793829" w:rsidRDefault="00793829" w:rsidP="00737D6C">
            <w:pPr>
              <w:autoSpaceDE w:val="0"/>
              <w:autoSpaceDN w:val="0"/>
              <w:adjustRightInd w:val="0"/>
              <w:rPr>
                <w:rFonts w:ascii="Tahoma" w:hAnsi="Tahoma" w:cs="Tahoma"/>
                <w:i/>
                <w:iCs/>
                <w:sz w:val="24"/>
                <w:shd w:val="clear" w:color="auto" w:fill="FFFF00"/>
              </w:rPr>
            </w:pPr>
          </w:p>
          <w:p w14:paraId="7553288A" w14:textId="77777777" w:rsidR="00F960A3" w:rsidRDefault="00F960A3" w:rsidP="00737D6C">
            <w:pPr>
              <w:autoSpaceDE w:val="0"/>
              <w:autoSpaceDN w:val="0"/>
              <w:adjustRightInd w:val="0"/>
              <w:rPr>
                <w:rFonts w:ascii="Tahoma" w:hAnsi="Tahoma" w:cs="Tahoma"/>
                <w:sz w:val="24"/>
              </w:rPr>
            </w:pPr>
            <w:r>
              <w:rPr>
                <w:rFonts w:ascii="Tahoma" w:hAnsi="Tahoma" w:cs="Tahoma"/>
                <w:sz w:val="24"/>
              </w:rPr>
              <w:t xml:space="preserve">Annually </w:t>
            </w:r>
          </w:p>
          <w:p w14:paraId="05131615" w14:textId="49A5B665" w:rsidR="00F960A3" w:rsidRPr="00E3016F" w:rsidRDefault="00F960A3" w:rsidP="00737D6C">
            <w:pPr>
              <w:autoSpaceDE w:val="0"/>
              <w:autoSpaceDN w:val="0"/>
              <w:adjustRightInd w:val="0"/>
              <w:rPr>
                <w:rFonts w:ascii="Tahoma" w:hAnsi="Tahoma" w:cs="Tahoma"/>
                <w:sz w:val="24"/>
              </w:rPr>
            </w:pPr>
          </w:p>
        </w:tc>
      </w:tr>
      <w:tr w:rsidR="00793829" w:rsidRPr="00E3016F" w14:paraId="1CF2105C" w14:textId="77777777" w:rsidTr="00631756">
        <w:tc>
          <w:tcPr>
            <w:tcW w:w="5495" w:type="dxa"/>
          </w:tcPr>
          <w:p w14:paraId="45770D2C" w14:textId="77777777" w:rsidR="00793829" w:rsidRPr="00E3016F" w:rsidRDefault="00793829" w:rsidP="00631756">
            <w:pPr>
              <w:autoSpaceDE w:val="0"/>
              <w:autoSpaceDN w:val="0"/>
              <w:adjustRightInd w:val="0"/>
              <w:rPr>
                <w:rFonts w:ascii="Tahoma" w:hAnsi="Tahoma" w:cs="Tahoma"/>
                <w:sz w:val="24"/>
              </w:rPr>
            </w:pPr>
          </w:p>
          <w:p w14:paraId="03413192" w14:textId="0DFA34E5" w:rsidR="00793829" w:rsidRPr="00E3016F" w:rsidRDefault="00793829" w:rsidP="00631756">
            <w:pPr>
              <w:autoSpaceDE w:val="0"/>
              <w:autoSpaceDN w:val="0"/>
              <w:adjustRightInd w:val="0"/>
              <w:rPr>
                <w:rFonts w:ascii="Tahoma" w:hAnsi="Tahoma" w:cs="Tahoma"/>
                <w:sz w:val="24"/>
              </w:rPr>
            </w:pPr>
            <w:r w:rsidRPr="00E3016F">
              <w:rPr>
                <w:rFonts w:ascii="Tahoma" w:hAnsi="Tahoma" w:cs="Tahoma"/>
                <w:sz w:val="24"/>
              </w:rPr>
              <w:t>Should serious online</w:t>
            </w:r>
            <w:r w:rsidR="009E427A">
              <w:rPr>
                <w:rFonts w:ascii="Tahoma" w:hAnsi="Tahoma" w:cs="Tahoma"/>
                <w:sz w:val="24"/>
              </w:rPr>
              <w:t>/mobile device related</w:t>
            </w:r>
            <w:r w:rsidRPr="00E3016F">
              <w:rPr>
                <w:rFonts w:ascii="Tahoma" w:hAnsi="Tahoma" w:cs="Tahoma"/>
                <w:sz w:val="24"/>
              </w:rPr>
              <w:t xml:space="preserve"> </w:t>
            </w:r>
            <w:r w:rsidR="009E427A">
              <w:rPr>
                <w:rFonts w:ascii="Tahoma" w:hAnsi="Tahoma" w:cs="Tahoma"/>
                <w:sz w:val="24"/>
              </w:rPr>
              <w:t xml:space="preserve">safety </w:t>
            </w:r>
            <w:r w:rsidRPr="00E3016F">
              <w:rPr>
                <w:rFonts w:ascii="Tahoma" w:hAnsi="Tahoma" w:cs="Tahoma"/>
                <w:sz w:val="24"/>
              </w:rPr>
              <w:t>incidents take place, the following external persons / agencies should be informed:</w:t>
            </w:r>
          </w:p>
          <w:p w14:paraId="771766AF" w14:textId="77777777" w:rsidR="00793829" w:rsidRPr="00E3016F" w:rsidRDefault="00793829" w:rsidP="00631756">
            <w:pPr>
              <w:autoSpaceDE w:val="0"/>
              <w:autoSpaceDN w:val="0"/>
              <w:adjustRightInd w:val="0"/>
              <w:rPr>
                <w:rFonts w:ascii="Tahoma" w:hAnsi="Tahoma" w:cs="Tahoma"/>
                <w:sz w:val="24"/>
              </w:rPr>
            </w:pPr>
          </w:p>
        </w:tc>
        <w:tc>
          <w:tcPr>
            <w:tcW w:w="3747" w:type="dxa"/>
          </w:tcPr>
          <w:p w14:paraId="57CB2DB4" w14:textId="77777777" w:rsidR="00793829" w:rsidRPr="00E3016F" w:rsidRDefault="00793829" w:rsidP="00631756">
            <w:pPr>
              <w:rPr>
                <w:rFonts w:ascii="Tahoma" w:hAnsi="Tahoma" w:cs="Tahoma"/>
                <w:sz w:val="24"/>
              </w:rPr>
            </w:pPr>
          </w:p>
          <w:p w14:paraId="35EA4607" w14:textId="77777777" w:rsidR="00793829" w:rsidRDefault="00F960A3" w:rsidP="00F960A3">
            <w:pPr>
              <w:autoSpaceDE w:val="0"/>
              <w:autoSpaceDN w:val="0"/>
              <w:adjustRightInd w:val="0"/>
              <w:spacing w:after="0" w:line="240" w:lineRule="auto"/>
              <w:rPr>
                <w:rFonts w:ascii="Tahoma" w:eastAsia="Times New Roman" w:hAnsi="Tahoma" w:cs="Tahoma"/>
              </w:rPr>
            </w:pPr>
            <w:r w:rsidRPr="00F960A3">
              <w:rPr>
                <w:rFonts w:ascii="Tahoma" w:eastAsia="Times New Roman" w:hAnsi="Tahoma" w:cs="Tahoma"/>
              </w:rPr>
              <w:t xml:space="preserve">The Local Authority Designated Officer is Fiona Armfield. </w:t>
            </w:r>
          </w:p>
          <w:p w14:paraId="02025B43" w14:textId="77777777" w:rsidR="00F960A3" w:rsidRDefault="00F960A3" w:rsidP="00F960A3">
            <w:pPr>
              <w:autoSpaceDE w:val="0"/>
              <w:autoSpaceDN w:val="0"/>
              <w:adjustRightInd w:val="0"/>
              <w:spacing w:after="0" w:line="240" w:lineRule="auto"/>
              <w:rPr>
                <w:rFonts w:ascii="Tahoma" w:hAnsi="Tahoma" w:cs="Tahoma"/>
                <w:sz w:val="24"/>
              </w:rPr>
            </w:pPr>
          </w:p>
          <w:p w14:paraId="64A15977" w14:textId="44ADB0C5" w:rsidR="00F960A3" w:rsidRPr="00E3016F" w:rsidRDefault="00F960A3" w:rsidP="00F960A3">
            <w:pPr>
              <w:autoSpaceDE w:val="0"/>
              <w:autoSpaceDN w:val="0"/>
              <w:adjustRightInd w:val="0"/>
              <w:spacing w:after="0" w:line="240" w:lineRule="auto"/>
              <w:rPr>
                <w:rFonts w:ascii="Tahoma" w:hAnsi="Tahoma" w:cs="Tahoma"/>
                <w:sz w:val="24"/>
              </w:rPr>
            </w:pPr>
            <w:r>
              <w:rPr>
                <w:rFonts w:ascii="Tahoma" w:hAnsi="Tahoma" w:cs="Tahoma"/>
                <w:sz w:val="24"/>
              </w:rPr>
              <w:t>Police</w:t>
            </w:r>
          </w:p>
        </w:tc>
      </w:tr>
      <w:tr w:rsidR="00793829" w:rsidRPr="00E3016F" w14:paraId="1BD6D7E9" w14:textId="77777777" w:rsidTr="00631756">
        <w:tc>
          <w:tcPr>
            <w:tcW w:w="5495" w:type="dxa"/>
          </w:tcPr>
          <w:p w14:paraId="0D6A6301" w14:textId="79FD03CE" w:rsidR="00793829" w:rsidRPr="00E3016F" w:rsidRDefault="00793829" w:rsidP="00631756">
            <w:pPr>
              <w:autoSpaceDE w:val="0"/>
              <w:autoSpaceDN w:val="0"/>
              <w:adjustRightInd w:val="0"/>
              <w:rPr>
                <w:rFonts w:ascii="Tahoma" w:hAnsi="Tahoma" w:cs="Tahoma"/>
                <w:sz w:val="24"/>
              </w:rPr>
            </w:pPr>
            <w:r w:rsidRPr="00E3016F">
              <w:rPr>
                <w:rFonts w:ascii="Tahoma" w:hAnsi="Tahoma" w:cs="Tahoma"/>
                <w:sz w:val="24"/>
              </w:rPr>
              <w:t>Should serious online</w:t>
            </w:r>
            <w:r w:rsidR="009E427A">
              <w:rPr>
                <w:rFonts w:ascii="Tahoma" w:hAnsi="Tahoma" w:cs="Tahoma"/>
                <w:sz w:val="24"/>
              </w:rPr>
              <w:t xml:space="preserve">/mobile-device related </w:t>
            </w:r>
            <w:r w:rsidRPr="00E3016F">
              <w:rPr>
                <w:rFonts w:ascii="Tahoma" w:hAnsi="Tahoma" w:cs="Tahoma"/>
                <w:sz w:val="24"/>
              </w:rPr>
              <w:t xml:space="preserve">safety incidents take place, the following </w:t>
            </w:r>
            <w:r>
              <w:rPr>
                <w:rFonts w:ascii="Tahoma" w:hAnsi="Tahoma" w:cs="Tahoma"/>
                <w:sz w:val="24"/>
              </w:rPr>
              <w:t>Outcomes First Group colleagues</w:t>
            </w:r>
            <w:r w:rsidRPr="00E3016F">
              <w:rPr>
                <w:rFonts w:ascii="Tahoma" w:hAnsi="Tahoma" w:cs="Tahoma"/>
                <w:sz w:val="24"/>
              </w:rPr>
              <w:t xml:space="preserve"> </w:t>
            </w:r>
            <w:r>
              <w:rPr>
                <w:rFonts w:ascii="Tahoma" w:hAnsi="Tahoma" w:cs="Tahoma"/>
                <w:sz w:val="24"/>
              </w:rPr>
              <w:t>must be</w:t>
            </w:r>
            <w:r w:rsidRPr="00E3016F">
              <w:rPr>
                <w:rFonts w:ascii="Tahoma" w:hAnsi="Tahoma" w:cs="Tahoma"/>
                <w:sz w:val="24"/>
              </w:rPr>
              <w:t xml:space="preserve"> informed:</w:t>
            </w:r>
          </w:p>
          <w:p w14:paraId="4564DF13" w14:textId="77777777" w:rsidR="00793829" w:rsidRPr="00E3016F" w:rsidRDefault="00793829" w:rsidP="00631756">
            <w:pPr>
              <w:autoSpaceDE w:val="0"/>
              <w:autoSpaceDN w:val="0"/>
              <w:adjustRightInd w:val="0"/>
              <w:rPr>
                <w:rFonts w:ascii="Tahoma" w:hAnsi="Tahoma" w:cs="Tahoma"/>
                <w:sz w:val="24"/>
              </w:rPr>
            </w:pPr>
          </w:p>
        </w:tc>
        <w:tc>
          <w:tcPr>
            <w:tcW w:w="3747" w:type="dxa"/>
            <w:shd w:val="clear" w:color="auto" w:fill="auto"/>
          </w:tcPr>
          <w:p w14:paraId="49CEC135" w14:textId="77777777" w:rsidR="00793829" w:rsidRPr="00E3016F" w:rsidRDefault="00793829" w:rsidP="00631756">
            <w:pPr>
              <w:rPr>
                <w:rFonts w:ascii="Tahoma" w:hAnsi="Tahoma" w:cs="Tahoma"/>
                <w:sz w:val="24"/>
              </w:rPr>
            </w:pPr>
            <w:r w:rsidRPr="00FD7B67">
              <w:rPr>
                <w:rFonts w:ascii="Tahoma" w:hAnsi="Tahoma" w:cs="Tahoma"/>
                <w:sz w:val="24"/>
              </w:rPr>
              <w:t>Anne-Marie Delaney,</w:t>
            </w:r>
            <w:r>
              <w:rPr>
                <w:rFonts w:ascii="Tahoma" w:hAnsi="Tahoma" w:cs="Tahoma"/>
                <w:sz w:val="24"/>
              </w:rPr>
              <w:t xml:space="preserve"> Group Head of Safeguarding</w:t>
            </w:r>
          </w:p>
        </w:tc>
      </w:tr>
    </w:tbl>
    <w:p w14:paraId="23728297" w14:textId="6CEE9CBC" w:rsidR="00793829" w:rsidRDefault="00793829" w:rsidP="00793829">
      <w:pPr>
        <w:pStyle w:val="ListParagraph"/>
        <w:ind w:left="502"/>
        <w:jc w:val="both"/>
        <w:rPr>
          <w:rFonts w:ascii="Tahoma" w:hAnsi="Tahoma" w:cs="Tahoma"/>
          <w:sz w:val="24"/>
          <w:lang w:val="fr-FR"/>
        </w:rPr>
      </w:pPr>
    </w:p>
    <w:sdt>
      <w:sdtPr>
        <w:rPr>
          <w:rFonts w:asciiTheme="minorHAnsi" w:eastAsiaTheme="minorEastAsia" w:hAnsiTheme="minorHAnsi" w:cstheme="minorBidi"/>
          <w:color w:val="auto"/>
          <w:sz w:val="22"/>
          <w:szCs w:val="22"/>
          <w:lang w:val="en-GB" w:eastAsia="en-GB"/>
        </w:rPr>
        <w:id w:val="1822236547"/>
        <w:docPartObj>
          <w:docPartGallery w:val="Table of Contents"/>
          <w:docPartUnique/>
        </w:docPartObj>
      </w:sdtPr>
      <w:sdtEndPr>
        <w:rPr>
          <w:b/>
          <w:bCs/>
          <w:noProof/>
        </w:rPr>
      </w:sdtEndPr>
      <w:sdtContent>
        <w:p w14:paraId="2B9B4B44" w14:textId="1FEC2B98" w:rsidR="00D86A10" w:rsidRDefault="00D86A10" w:rsidP="00C815B0">
          <w:pPr>
            <w:pStyle w:val="TOCHeading"/>
            <w:spacing w:before="0" w:line="240" w:lineRule="auto"/>
            <w:ind w:left="284"/>
            <w:rPr>
              <w:rFonts w:ascii="Arial" w:hAnsi="Arial" w:cs="Arial"/>
              <w:b/>
              <w:bCs/>
              <w:color w:val="auto"/>
              <w:sz w:val="24"/>
              <w:szCs w:val="24"/>
            </w:rPr>
          </w:pPr>
          <w:r w:rsidRPr="004B5C59">
            <w:rPr>
              <w:rFonts w:ascii="Arial" w:hAnsi="Arial" w:cs="Arial"/>
              <w:b/>
              <w:bCs/>
              <w:color w:val="auto"/>
              <w:sz w:val="24"/>
              <w:szCs w:val="24"/>
            </w:rPr>
            <w:t>Contents</w:t>
          </w:r>
        </w:p>
        <w:p w14:paraId="42511845" w14:textId="77777777" w:rsidR="00C815B0" w:rsidRPr="00C815B0" w:rsidRDefault="00C815B0" w:rsidP="00C815B0">
          <w:pPr>
            <w:spacing w:after="0" w:line="240" w:lineRule="auto"/>
            <w:rPr>
              <w:lang w:val="en-US" w:eastAsia="en-US"/>
            </w:rPr>
          </w:pPr>
        </w:p>
        <w:p w14:paraId="037ADD18" w14:textId="030D0C16" w:rsidR="004B5C59" w:rsidRDefault="00D86A10" w:rsidP="00C815B0">
          <w:pPr>
            <w:pStyle w:val="TOC1"/>
            <w:tabs>
              <w:tab w:val="right" w:leader="dot" w:pos="10338"/>
            </w:tabs>
            <w:spacing w:after="0" w:line="360" w:lineRule="auto"/>
            <w:ind w:left="284"/>
            <w:rPr>
              <w:noProof/>
            </w:rPr>
          </w:pPr>
          <w:r>
            <w:fldChar w:fldCharType="begin"/>
          </w:r>
          <w:r>
            <w:instrText xml:space="preserve"> TOC \o "1-3" \h \z \u </w:instrText>
          </w:r>
          <w:r>
            <w:fldChar w:fldCharType="separate"/>
          </w:r>
          <w:hyperlink w:anchor="_Toc82166544" w:history="1">
            <w:r w:rsidR="004B5C59" w:rsidRPr="00FB61C0">
              <w:rPr>
                <w:rStyle w:val="Hyperlink"/>
                <w:noProof/>
                <w:lang w:val="fr-FR"/>
              </w:rPr>
              <w:t>1.0 Policy Statement</w:t>
            </w:r>
            <w:r w:rsidR="004B5C59">
              <w:rPr>
                <w:noProof/>
                <w:webHidden/>
              </w:rPr>
              <w:tab/>
            </w:r>
            <w:r w:rsidR="004B5C59">
              <w:rPr>
                <w:noProof/>
                <w:webHidden/>
              </w:rPr>
              <w:fldChar w:fldCharType="begin"/>
            </w:r>
            <w:r w:rsidR="004B5C59">
              <w:rPr>
                <w:noProof/>
                <w:webHidden/>
              </w:rPr>
              <w:instrText xml:space="preserve"> PAGEREF _Toc82166544 \h </w:instrText>
            </w:r>
            <w:r w:rsidR="004B5C59">
              <w:rPr>
                <w:noProof/>
                <w:webHidden/>
              </w:rPr>
            </w:r>
            <w:r w:rsidR="004B5C59">
              <w:rPr>
                <w:noProof/>
                <w:webHidden/>
              </w:rPr>
              <w:fldChar w:fldCharType="separate"/>
            </w:r>
            <w:r w:rsidR="004B5C59">
              <w:rPr>
                <w:noProof/>
                <w:webHidden/>
              </w:rPr>
              <w:t>3</w:t>
            </w:r>
            <w:r w:rsidR="004B5C59">
              <w:rPr>
                <w:noProof/>
                <w:webHidden/>
              </w:rPr>
              <w:fldChar w:fldCharType="end"/>
            </w:r>
          </w:hyperlink>
        </w:p>
        <w:p w14:paraId="1B80A382" w14:textId="12D9BE7B" w:rsidR="004B5C59" w:rsidRDefault="004610A5" w:rsidP="00C815B0">
          <w:pPr>
            <w:pStyle w:val="TOC1"/>
            <w:tabs>
              <w:tab w:val="right" w:leader="dot" w:pos="10338"/>
            </w:tabs>
            <w:spacing w:after="0" w:line="360" w:lineRule="auto"/>
            <w:ind w:left="284"/>
            <w:rPr>
              <w:noProof/>
            </w:rPr>
          </w:pPr>
          <w:hyperlink w:anchor="_Toc82166545" w:history="1">
            <w:r w:rsidR="004B5C59" w:rsidRPr="00FB61C0">
              <w:rPr>
                <w:rStyle w:val="Hyperlink"/>
                <w:noProof/>
              </w:rPr>
              <w:t>2.0 Safe use of mobile and smart technology expectations</w:t>
            </w:r>
            <w:r w:rsidR="004B5C59">
              <w:rPr>
                <w:noProof/>
                <w:webHidden/>
              </w:rPr>
              <w:tab/>
            </w:r>
            <w:r w:rsidR="004B5C59">
              <w:rPr>
                <w:noProof/>
                <w:webHidden/>
              </w:rPr>
              <w:fldChar w:fldCharType="begin"/>
            </w:r>
            <w:r w:rsidR="004B5C59">
              <w:rPr>
                <w:noProof/>
                <w:webHidden/>
              </w:rPr>
              <w:instrText xml:space="preserve"> PAGEREF _Toc82166545 \h </w:instrText>
            </w:r>
            <w:r w:rsidR="004B5C59">
              <w:rPr>
                <w:noProof/>
                <w:webHidden/>
              </w:rPr>
            </w:r>
            <w:r w:rsidR="004B5C59">
              <w:rPr>
                <w:noProof/>
                <w:webHidden/>
              </w:rPr>
              <w:fldChar w:fldCharType="separate"/>
            </w:r>
            <w:r w:rsidR="004B5C59">
              <w:rPr>
                <w:noProof/>
                <w:webHidden/>
              </w:rPr>
              <w:t>4</w:t>
            </w:r>
            <w:r w:rsidR="004B5C59">
              <w:rPr>
                <w:noProof/>
                <w:webHidden/>
              </w:rPr>
              <w:fldChar w:fldCharType="end"/>
            </w:r>
          </w:hyperlink>
        </w:p>
        <w:p w14:paraId="310D7823" w14:textId="5F25C9B7" w:rsidR="004B5C59" w:rsidRDefault="004610A5" w:rsidP="00C815B0">
          <w:pPr>
            <w:pStyle w:val="TOC1"/>
            <w:tabs>
              <w:tab w:val="right" w:leader="dot" w:pos="10338"/>
            </w:tabs>
            <w:spacing w:after="0" w:line="360" w:lineRule="auto"/>
            <w:ind w:left="284"/>
            <w:rPr>
              <w:noProof/>
            </w:rPr>
          </w:pPr>
          <w:hyperlink w:anchor="_Toc82166546" w:history="1">
            <w:r w:rsidR="004B5C59" w:rsidRPr="00FB61C0">
              <w:rPr>
                <w:rStyle w:val="Hyperlink"/>
                <w:noProof/>
              </w:rPr>
              <w:t xml:space="preserve">3.0 Mobile phones and devices provided to staff </w:t>
            </w:r>
            <w:r w:rsidR="004B5C59">
              <w:rPr>
                <w:noProof/>
                <w:webHidden/>
              </w:rPr>
              <w:tab/>
            </w:r>
            <w:r w:rsidR="004B5C59">
              <w:rPr>
                <w:noProof/>
                <w:webHidden/>
              </w:rPr>
              <w:fldChar w:fldCharType="begin"/>
            </w:r>
            <w:r w:rsidR="004B5C59">
              <w:rPr>
                <w:noProof/>
                <w:webHidden/>
              </w:rPr>
              <w:instrText xml:space="preserve"> PAGEREF _Toc82166546 \h </w:instrText>
            </w:r>
            <w:r w:rsidR="004B5C59">
              <w:rPr>
                <w:noProof/>
                <w:webHidden/>
              </w:rPr>
            </w:r>
            <w:r w:rsidR="004B5C59">
              <w:rPr>
                <w:noProof/>
                <w:webHidden/>
              </w:rPr>
              <w:fldChar w:fldCharType="separate"/>
            </w:r>
            <w:r w:rsidR="004B5C59">
              <w:rPr>
                <w:noProof/>
                <w:webHidden/>
              </w:rPr>
              <w:t>4</w:t>
            </w:r>
            <w:r w:rsidR="004B5C59">
              <w:rPr>
                <w:noProof/>
                <w:webHidden/>
              </w:rPr>
              <w:fldChar w:fldCharType="end"/>
            </w:r>
          </w:hyperlink>
        </w:p>
        <w:p w14:paraId="6CC69C3F" w14:textId="62EAFA3D" w:rsidR="004B5C59" w:rsidRDefault="004610A5" w:rsidP="00C815B0">
          <w:pPr>
            <w:pStyle w:val="TOC1"/>
            <w:tabs>
              <w:tab w:val="right" w:leader="dot" w:pos="10338"/>
            </w:tabs>
            <w:spacing w:after="0" w:line="360" w:lineRule="auto"/>
            <w:ind w:left="284"/>
            <w:rPr>
              <w:noProof/>
            </w:rPr>
          </w:pPr>
          <w:hyperlink w:anchor="_Toc82166547" w:history="1">
            <w:r w:rsidR="004B5C59" w:rsidRPr="00FB61C0">
              <w:rPr>
                <w:rStyle w:val="Hyperlink"/>
                <w:noProof/>
              </w:rPr>
              <w:t>4.0 Staff use of mobile and smart technology</w:t>
            </w:r>
            <w:r w:rsidR="004B5C59">
              <w:rPr>
                <w:noProof/>
                <w:webHidden/>
              </w:rPr>
              <w:tab/>
            </w:r>
            <w:r w:rsidR="004B5C59">
              <w:rPr>
                <w:noProof/>
                <w:webHidden/>
              </w:rPr>
              <w:fldChar w:fldCharType="begin"/>
            </w:r>
            <w:r w:rsidR="004B5C59">
              <w:rPr>
                <w:noProof/>
                <w:webHidden/>
              </w:rPr>
              <w:instrText xml:space="preserve"> PAGEREF _Toc82166547 \h </w:instrText>
            </w:r>
            <w:r w:rsidR="004B5C59">
              <w:rPr>
                <w:noProof/>
                <w:webHidden/>
              </w:rPr>
            </w:r>
            <w:r w:rsidR="004B5C59">
              <w:rPr>
                <w:noProof/>
                <w:webHidden/>
              </w:rPr>
              <w:fldChar w:fldCharType="separate"/>
            </w:r>
            <w:r w:rsidR="004B5C59">
              <w:rPr>
                <w:noProof/>
                <w:webHidden/>
              </w:rPr>
              <w:t>4</w:t>
            </w:r>
            <w:r w:rsidR="004B5C59">
              <w:rPr>
                <w:noProof/>
                <w:webHidden/>
              </w:rPr>
              <w:fldChar w:fldCharType="end"/>
            </w:r>
          </w:hyperlink>
        </w:p>
        <w:p w14:paraId="1A650C4F" w14:textId="558CCA30" w:rsidR="004B5C59" w:rsidRDefault="004610A5" w:rsidP="00C815B0">
          <w:pPr>
            <w:pStyle w:val="TOC1"/>
            <w:tabs>
              <w:tab w:val="right" w:leader="dot" w:pos="10338"/>
            </w:tabs>
            <w:spacing w:after="0" w:line="360" w:lineRule="auto"/>
            <w:ind w:left="284"/>
            <w:rPr>
              <w:noProof/>
            </w:rPr>
          </w:pPr>
          <w:hyperlink w:anchor="_Toc82166548" w:history="1">
            <w:r w:rsidR="004B5C59" w:rsidRPr="00FB61C0">
              <w:rPr>
                <w:rStyle w:val="Hyperlink"/>
                <w:noProof/>
              </w:rPr>
              <w:t>5.0 Pupils use of mobile and smart technology</w:t>
            </w:r>
            <w:r w:rsidR="004B5C59">
              <w:rPr>
                <w:noProof/>
                <w:webHidden/>
              </w:rPr>
              <w:tab/>
            </w:r>
            <w:r w:rsidR="004B5C59">
              <w:rPr>
                <w:noProof/>
                <w:webHidden/>
              </w:rPr>
              <w:fldChar w:fldCharType="begin"/>
            </w:r>
            <w:r w:rsidR="004B5C59">
              <w:rPr>
                <w:noProof/>
                <w:webHidden/>
              </w:rPr>
              <w:instrText xml:space="preserve"> PAGEREF _Toc82166548 \h </w:instrText>
            </w:r>
            <w:r w:rsidR="004B5C59">
              <w:rPr>
                <w:noProof/>
                <w:webHidden/>
              </w:rPr>
            </w:r>
            <w:r w:rsidR="004B5C59">
              <w:rPr>
                <w:noProof/>
                <w:webHidden/>
              </w:rPr>
              <w:fldChar w:fldCharType="separate"/>
            </w:r>
            <w:r w:rsidR="004B5C59">
              <w:rPr>
                <w:noProof/>
                <w:webHidden/>
              </w:rPr>
              <w:t>5</w:t>
            </w:r>
            <w:r w:rsidR="004B5C59">
              <w:rPr>
                <w:noProof/>
                <w:webHidden/>
              </w:rPr>
              <w:fldChar w:fldCharType="end"/>
            </w:r>
          </w:hyperlink>
        </w:p>
        <w:p w14:paraId="3195EA13" w14:textId="58A7A083" w:rsidR="004B5C59" w:rsidRDefault="004610A5" w:rsidP="00C815B0">
          <w:pPr>
            <w:pStyle w:val="TOC1"/>
            <w:tabs>
              <w:tab w:val="right" w:leader="dot" w:pos="10338"/>
            </w:tabs>
            <w:spacing w:after="0" w:line="360" w:lineRule="auto"/>
            <w:ind w:left="284"/>
            <w:rPr>
              <w:noProof/>
            </w:rPr>
          </w:pPr>
          <w:hyperlink w:anchor="_Toc82166549" w:history="1">
            <w:r w:rsidR="004B5C59" w:rsidRPr="00FB61C0">
              <w:rPr>
                <w:rStyle w:val="Hyperlink"/>
                <w:noProof/>
              </w:rPr>
              <w:t>6.0 Visitors’ use of mobile and smart technology</w:t>
            </w:r>
            <w:r w:rsidR="004B5C59">
              <w:rPr>
                <w:noProof/>
                <w:webHidden/>
              </w:rPr>
              <w:tab/>
            </w:r>
            <w:r w:rsidR="004B5C59">
              <w:rPr>
                <w:noProof/>
                <w:webHidden/>
              </w:rPr>
              <w:fldChar w:fldCharType="begin"/>
            </w:r>
            <w:r w:rsidR="004B5C59">
              <w:rPr>
                <w:noProof/>
                <w:webHidden/>
              </w:rPr>
              <w:instrText xml:space="preserve"> PAGEREF _Toc82166549 \h </w:instrText>
            </w:r>
            <w:r w:rsidR="004B5C59">
              <w:rPr>
                <w:noProof/>
                <w:webHidden/>
              </w:rPr>
            </w:r>
            <w:r w:rsidR="004B5C59">
              <w:rPr>
                <w:noProof/>
                <w:webHidden/>
              </w:rPr>
              <w:fldChar w:fldCharType="separate"/>
            </w:r>
            <w:r w:rsidR="004B5C59">
              <w:rPr>
                <w:noProof/>
                <w:webHidden/>
              </w:rPr>
              <w:t>7</w:t>
            </w:r>
            <w:r w:rsidR="004B5C59">
              <w:rPr>
                <w:noProof/>
                <w:webHidden/>
              </w:rPr>
              <w:fldChar w:fldCharType="end"/>
            </w:r>
          </w:hyperlink>
        </w:p>
        <w:p w14:paraId="5F41974B" w14:textId="278FBECA" w:rsidR="004B5C59" w:rsidRDefault="004610A5" w:rsidP="00C815B0">
          <w:pPr>
            <w:pStyle w:val="TOC1"/>
            <w:tabs>
              <w:tab w:val="right" w:leader="dot" w:pos="10338"/>
            </w:tabs>
            <w:spacing w:after="0" w:line="360" w:lineRule="auto"/>
            <w:ind w:left="284"/>
            <w:rPr>
              <w:noProof/>
            </w:rPr>
          </w:pPr>
          <w:hyperlink w:anchor="_Toc82166550" w:history="1">
            <w:r w:rsidR="004B5C59" w:rsidRPr="00FB61C0">
              <w:rPr>
                <w:rStyle w:val="Hyperlink"/>
                <w:noProof/>
              </w:rPr>
              <w:t>7.0 Policy monitoring and review</w:t>
            </w:r>
            <w:r w:rsidR="004B5C59">
              <w:rPr>
                <w:noProof/>
                <w:webHidden/>
              </w:rPr>
              <w:tab/>
            </w:r>
            <w:r w:rsidR="004B5C59">
              <w:rPr>
                <w:noProof/>
                <w:webHidden/>
              </w:rPr>
              <w:fldChar w:fldCharType="begin"/>
            </w:r>
            <w:r w:rsidR="004B5C59">
              <w:rPr>
                <w:noProof/>
                <w:webHidden/>
              </w:rPr>
              <w:instrText xml:space="preserve"> PAGEREF _Toc82166550 \h </w:instrText>
            </w:r>
            <w:r w:rsidR="004B5C59">
              <w:rPr>
                <w:noProof/>
                <w:webHidden/>
              </w:rPr>
            </w:r>
            <w:r w:rsidR="004B5C59">
              <w:rPr>
                <w:noProof/>
                <w:webHidden/>
              </w:rPr>
              <w:fldChar w:fldCharType="separate"/>
            </w:r>
            <w:r w:rsidR="004B5C59">
              <w:rPr>
                <w:noProof/>
                <w:webHidden/>
              </w:rPr>
              <w:t>7</w:t>
            </w:r>
            <w:r w:rsidR="004B5C59">
              <w:rPr>
                <w:noProof/>
                <w:webHidden/>
              </w:rPr>
              <w:fldChar w:fldCharType="end"/>
            </w:r>
          </w:hyperlink>
        </w:p>
        <w:p w14:paraId="72560185" w14:textId="1FA821DF" w:rsidR="004B5C59" w:rsidRDefault="004610A5" w:rsidP="00C815B0">
          <w:pPr>
            <w:pStyle w:val="TOC1"/>
            <w:tabs>
              <w:tab w:val="right" w:leader="dot" w:pos="10338"/>
            </w:tabs>
            <w:spacing w:after="0" w:line="360" w:lineRule="auto"/>
            <w:ind w:left="284"/>
            <w:rPr>
              <w:noProof/>
            </w:rPr>
          </w:pPr>
          <w:hyperlink w:anchor="_Toc82166551" w:history="1">
            <w:r w:rsidR="004B5C59" w:rsidRPr="00FB61C0">
              <w:rPr>
                <w:rStyle w:val="Hyperlink"/>
                <w:noProof/>
              </w:rPr>
              <w:t>8.0 Responding to policy breaches</w:t>
            </w:r>
            <w:r w:rsidR="004B5C59">
              <w:rPr>
                <w:noProof/>
                <w:webHidden/>
              </w:rPr>
              <w:tab/>
            </w:r>
            <w:r w:rsidR="004B5C59">
              <w:rPr>
                <w:noProof/>
                <w:webHidden/>
              </w:rPr>
              <w:fldChar w:fldCharType="begin"/>
            </w:r>
            <w:r w:rsidR="004B5C59">
              <w:rPr>
                <w:noProof/>
                <w:webHidden/>
              </w:rPr>
              <w:instrText xml:space="preserve"> PAGEREF _Toc82166551 \h </w:instrText>
            </w:r>
            <w:r w:rsidR="004B5C59">
              <w:rPr>
                <w:noProof/>
                <w:webHidden/>
              </w:rPr>
            </w:r>
            <w:r w:rsidR="004B5C59">
              <w:rPr>
                <w:noProof/>
                <w:webHidden/>
              </w:rPr>
              <w:fldChar w:fldCharType="separate"/>
            </w:r>
            <w:r w:rsidR="004B5C59">
              <w:rPr>
                <w:noProof/>
                <w:webHidden/>
              </w:rPr>
              <w:t>7</w:t>
            </w:r>
            <w:r w:rsidR="004B5C59">
              <w:rPr>
                <w:noProof/>
                <w:webHidden/>
              </w:rPr>
              <w:fldChar w:fldCharType="end"/>
            </w:r>
          </w:hyperlink>
        </w:p>
        <w:p w14:paraId="7FA32A12" w14:textId="68852D05" w:rsidR="00D86A10" w:rsidRDefault="00D86A10" w:rsidP="00C815B0">
          <w:pPr>
            <w:spacing w:after="0" w:line="240" w:lineRule="auto"/>
            <w:ind w:left="284"/>
          </w:pPr>
          <w:r>
            <w:rPr>
              <w:b/>
              <w:bCs/>
              <w:noProof/>
            </w:rPr>
            <w:fldChar w:fldCharType="end"/>
          </w:r>
        </w:p>
      </w:sdtContent>
    </w:sdt>
    <w:p w14:paraId="32C76AAC" w14:textId="77777777" w:rsidR="00D86A10" w:rsidRDefault="00D86A10" w:rsidP="00453298">
      <w:pPr>
        <w:pStyle w:val="Heading1"/>
        <w:spacing w:before="0" w:line="240" w:lineRule="auto"/>
        <w:ind w:firstLine="426"/>
        <w:rPr>
          <w:lang w:val="fr-FR"/>
        </w:rPr>
      </w:pPr>
    </w:p>
    <w:p w14:paraId="21668DF7" w14:textId="05A552BA" w:rsidR="002A54B5" w:rsidRPr="006003BA" w:rsidRDefault="00D21B61" w:rsidP="00453298">
      <w:pPr>
        <w:pStyle w:val="Heading1"/>
        <w:spacing w:before="0" w:line="240" w:lineRule="auto"/>
        <w:ind w:firstLine="426"/>
        <w:rPr>
          <w:lang w:val="fr-FR"/>
        </w:rPr>
      </w:pPr>
      <w:bookmarkStart w:id="0" w:name="_Toc82166544"/>
      <w:r>
        <w:rPr>
          <w:lang w:val="fr-FR"/>
        </w:rPr>
        <w:t xml:space="preserve">1.0 </w:t>
      </w:r>
      <w:r w:rsidR="00B07702" w:rsidRPr="006003BA">
        <w:rPr>
          <w:lang w:val="fr-FR"/>
        </w:rPr>
        <w:t>Policy Statement</w:t>
      </w:r>
      <w:bookmarkEnd w:id="0"/>
    </w:p>
    <w:p w14:paraId="2BAB088C" w14:textId="77777777" w:rsidR="00453298" w:rsidRDefault="00453298" w:rsidP="00453298">
      <w:pPr>
        <w:tabs>
          <w:tab w:val="left" w:pos="709"/>
        </w:tabs>
        <w:autoSpaceDE w:val="0"/>
        <w:autoSpaceDN w:val="0"/>
        <w:adjustRightInd w:val="0"/>
        <w:spacing w:after="0" w:line="240" w:lineRule="auto"/>
        <w:ind w:left="426"/>
        <w:jc w:val="both"/>
        <w:rPr>
          <w:rFonts w:ascii="Arial" w:hAnsi="Arial" w:cs="Arial"/>
        </w:rPr>
      </w:pPr>
    </w:p>
    <w:p w14:paraId="26C65354" w14:textId="022018A5" w:rsidR="00793829" w:rsidRDefault="00793829" w:rsidP="00453298">
      <w:pPr>
        <w:tabs>
          <w:tab w:val="left" w:pos="709"/>
        </w:tabs>
        <w:autoSpaceDE w:val="0"/>
        <w:autoSpaceDN w:val="0"/>
        <w:adjustRightInd w:val="0"/>
        <w:spacing w:after="0" w:line="240" w:lineRule="auto"/>
        <w:ind w:left="426"/>
        <w:jc w:val="both"/>
        <w:rPr>
          <w:rFonts w:ascii="Arial" w:hAnsi="Arial" w:cs="Arial"/>
        </w:rPr>
      </w:pPr>
      <w:r w:rsidRPr="006003BA">
        <w:rPr>
          <w:rFonts w:ascii="Arial" w:hAnsi="Arial" w:cs="Arial"/>
        </w:rPr>
        <w:t>Outcomes First Group places the safety of young people as its highest priority, including safeguarding children and young people when using digital technology</w:t>
      </w:r>
      <w:r w:rsidR="00F828C3">
        <w:rPr>
          <w:rFonts w:ascii="Arial" w:hAnsi="Arial" w:cs="Arial"/>
        </w:rPr>
        <w:t xml:space="preserve"> and mobile devices</w:t>
      </w:r>
      <w:r w:rsidRPr="006003BA">
        <w:rPr>
          <w:rFonts w:ascii="Arial" w:hAnsi="Arial" w:cs="Arial"/>
        </w:rPr>
        <w:t>. Whilst regulation and technical solutions are very important, the</w:t>
      </w:r>
      <w:r w:rsidR="00621DAE">
        <w:rPr>
          <w:rFonts w:ascii="Arial" w:hAnsi="Arial" w:cs="Arial"/>
        </w:rPr>
        <w:t>ir</w:t>
      </w:r>
      <w:r w:rsidRPr="006003BA">
        <w:rPr>
          <w:rFonts w:ascii="Arial" w:hAnsi="Arial" w:cs="Arial"/>
        </w:rPr>
        <w:t xml:space="preserve"> use must be balanced by educating </w:t>
      </w:r>
      <w:r w:rsidRPr="006003BA">
        <w:rPr>
          <w:rFonts w:ascii="Arial" w:hAnsi="Arial" w:cs="Arial"/>
          <w:iCs/>
        </w:rPr>
        <w:t xml:space="preserve">pupils </w:t>
      </w:r>
      <w:r w:rsidRPr="006003BA">
        <w:rPr>
          <w:rFonts w:ascii="Arial" w:hAnsi="Arial" w:cs="Arial"/>
        </w:rPr>
        <w:t xml:space="preserve">to take a responsible approach. The education of </w:t>
      </w:r>
      <w:r w:rsidRPr="006003BA">
        <w:rPr>
          <w:rFonts w:ascii="Arial" w:hAnsi="Arial" w:cs="Arial"/>
          <w:iCs/>
        </w:rPr>
        <w:t xml:space="preserve">pupils </w:t>
      </w:r>
      <w:r w:rsidRPr="006003BA">
        <w:rPr>
          <w:rFonts w:ascii="Arial" w:hAnsi="Arial" w:cs="Arial"/>
        </w:rPr>
        <w:t xml:space="preserve">in online safety </w:t>
      </w:r>
      <w:r w:rsidR="00621DAE">
        <w:rPr>
          <w:rFonts w:ascii="Arial" w:hAnsi="Arial" w:cs="Arial"/>
        </w:rPr>
        <w:t xml:space="preserve">and the safe use of </w:t>
      </w:r>
      <w:r w:rsidR="00F447AF">
        <w:rPr>
          <w:rFonts w:ascii="Arial" w:hAnsi="Arial" w:cs="Arial"/>
        </w:rPr>
        <w:t xml:space="preserve">technology </w:t>
      </w:r>
      <w:r w:rsidRPr="006003BA">
        <w:rPr>
          <w:rFonts w:ascii="Arial" w:hAnsi="Arial" w:cs="Arial"/>
        </w:rPr>
        <w:t xml:space="preserve">is therefore an essential part of the school’s provision. Children and young people need the help and support of the school to recognise and avoid online </w:t>
      </w:r>
      <w:r w:rsidR="008900EE">
        <w:rPr>
          <w:rFonts w:ascii="Arial" w:hAnsi="Arial" w:cs="Arial"/>
        </w:rPr>
        <w:t xml:space="preserve">and technology-related </w:t>
      </w:r>
      <w:r w:rsidRPr="006003BA">
        <w:rPr>
          <w:rFonts w:ascii="Arial" w:hAnsi="Arial" w:cs="Arial"/>
        </w:rPr>
        <w:t>safety risks and build their resilience.</w:t>
      </w:r>
    </w:p>
    <w:p w14:paraId="245E2F62" w14:textId="77777777" w:rsidR="00453298" w:rsidRPr="006003BA" w:rsidRDefault="00453298" w:rsidP="00453298">
      <w:pPr>
        <w:tabs>
          <w:tab w:val="left" w:pos="709"/>
        </w:tabs>
        <w:autoSpaceDE w:val="0"/>
        <w:autoSpaceDN w:val="0"/>
        <w:adjustRightInd w:val="0"/>
        <w:spacing w:after="0" w:line="240" w:lineRule="auto"/>
        <w:ind w:left="426"/>
        <w:jc w:val="both"/>
        <w:rPr>
          <w:rFonts w:ascii="Arial" w:eastAsiaTheme="minorHAnsi" w:hAnsi="Arial" w:cs="Arial"/>
          <w:highlight w:val="yellow"/>
          <w:lang w:eastAsia="en-US"/>
        </w:rPr>
      </w:pPr>
    </w:p>
    <w:p w14:paraId="56790507" w14:textId="11AB47CD" w:rsidR="008610EE" w:rsidRPr="005F0344" w:rsidRDefault="002E4A9C" w:rsidP="00720E9F">
      <w:pPr>
        <w:pStyle w:val="NoSpacing"/>
        <w:numPr>
          <w:ilvl w:val="1"/>
          <w:numId w:val="3"/>
        </w:numPr>
        <w:spacing w:line="276" w:lineRule="auto"/>
        <w:ind w:left="851" w:hanging="425"/>
        <w:jc w:val="both"/>
        <w:rPr>
          <w:rFonts w:ascii="Arial" w:eastAsiaTheme="minorHAnsi" w:hAnsi="Arial" w:cs="Arial"/>
          <w:lang w:eastAsia="en-US"/>
        </w:rPr>
      </w:pPr>
      <w:r w:rsidRPr="005F0344">
        <w:rPr>
          <w:rFonts w:ascii="Arial" w:eastAsiaTheme="minorHAnsi" w:hAnsi="Arial" w:cs="Arial"/>
          <w:lang w:eastAsia="en-US"/>
        </w:rPr>
        <w:t xml:space="preserve">This policy has been </w:t>
      </w:r>
      <w:r w:rsidR="00821B49" w:rsidRPr="006003BA">
        <w:rPr>
          <w:rFonts w:ascii="Arial" w:eastAsiaTheme="minorHAnsi" w:hAnsi="Arial" w:cs="Arial"/>
          <w:lang w:eastAsia="en-US"/>
        </w:rPr>
        <w:t xml:space="preserve">developed in line with </w:t>
      </w:r>
      <w:r w:rsidR="00DA67AC" w:rsidRPr="006003BA">
        <w:rPr>
          <w:rFonts w:ascii="Arial" w:hAnsi="Arial" w:cs="Arial"/>
          <w:lang w:eastAsia="en-US"/>
        </w:rPr>
        <w:t>DfE guidance ‘</w:t>
      </w:r>
      <w:hyperlink r:id="rId11">
        <w:r w:rsidR="00DA67AC" w:rsidRPr="006003BA">
          <w:rPr>
            <w:rStyle w:val="Hyperlink"/>
            <w:rFonts w:ascii="Arial" w:hAnsi="Arial" w:cs="Arial"/>
            <w:lang w:eastAsia="en-US"/>
          </w:rPr>
          <w:t>K</w:t>
        </w:r>
        <w:r w:rsidR="00F447AF">
          <w:rPr>
            <w:rStyle w:val="Hyperlink"/>
            <w:rFonts w:ascii="Arial" w:hAnsi="Arial" w:cs="Arial"/>
            <w:lang w:eastAsia="en-US"/>
          </w:rPr>
          <w:t>e</w:t>
        </w:r>
        <w:r w:rsidR="00DA67AC" w:rsidRPr="006003BA">
          <w:rPr>
            <w:rStyle w:val="Hyperlink"/>
            <w:rFonts w:ascii="Arial" w:hAnsi="Arial" w:cs="Arial"/>
            <w:lang w:eastAsia="en-US"/>
          </w:rPr>
          <w:t>eping Children Safe in Education</w:t>
        </w:r>
      </w:hyperlink>
      <w:r w:rsidR="00DA67AC" w:rsidRPr="006003BA">
        <w:rPr>
          <w:rStyle w:val="Hyperlink"/>
          <w:rFonts w:ascii="Arial" w:hAnsi="Arial" w:cs="Arial"/>
          <w:lang w:eastAsia="en-US"/>
        </w:rPr>
        <w:t>’</w:t>
      </w:r>
      <w:r w:rsidR="00DA67AC" w:rsidRPr="006003BA">
        <w:rPr>
          <w:rFonts w:ascii="Arial" w:hAnsi="Arial" w:cs="Arial"/>
          <w:lang w:eastAsia="en-US"/>
        </w:rPr>
        <w:t xml:space="preserve"> 20</w:t>
      </w:r>
      <w:r w:rsidR="59DD6DB1" w:rsidRPr="006003BA">
        <w:rPr>
          <w:rFonts w:ascii="Arial" w:hAnsi="Arial" w:cs="Arial"/>
          <w:lang w:eastAsia="en-US"/>
        </w:rPr>
        <w:t>2</w:t>
      </w:r>
      <w:r w:rsidR="004634D2" w:rsidRPr="006003BA">
        <w:rPr>
          <w:rFonts w:ascii="Arial" w:hAnsi="Arial" w:cs="Arial"/>
          <w:lang w:eastAsia="en-US"/>
        </w:rPr>
        <w:t>1</w:t>
      </w:r>
      <w:r w:rsidR="00DA67AC" w:rsidRPr="006003BA">
        <w:rPr>
          <w:rFonts w:ascii="Arial" w:hAnsi="Arial" w:cs="Arial"/>
          <w:lang w:eastAsia="en-US"/>
        </w:rPr>
        <w:t xml:space="preserve">, </w:t>
      </w:r>
      <w:r w:rsidR="00DA67AC" w:rsidRPr="006003BA">
        <w:rPr>
          <w:rFonts w:ascii="Arial" w:hAnsi="Arial" w:cs="Arial"/>
        </w:rPr>
        <w:t>‘</w:t>
      </w:r>
      <w:hyperlink r:id="rId12">
        <w:r w:rsidR="00DA67AC" w:rsidRPr="006003BA">
          <w:rPr>
            <w:rStyle w:val="Hyperlink"/>
            <w:rFonts w:ascii="Arial" w:hAnsi="Arial" w:cs="Arial"/>
            <w:lang w:eastAsia="en-US"/>
          </w:rPr>
          <w:t>Working Together to Safeguard Children</w:t>
        </w:r>
      </w:hyperlink>
      <w:r w:rsidR="00DA67AC" w:rsidRPr="006003BA">
        <w:rPr>
          <w:rFonts w:ascii="Arial" w:hAnsi="Arial" w:cs="Arial"/>
          <w:lang w:eastAsia="en-US"/>
        </w:rPr>
        <w:t>’ 2018 and the local</w:t>
      </w:r>
      <w:r w:rsidR="00821B49" w:rsidRPr="006003BA">
        <w:rPr>
          <w:rFonts w:ascii="Arial" w:hAnsi="Arial" w:cs="Arial"/>
          <w:lang w:eastAsia="en-US"/>
        </w:rPr>
        <w:t xml:space="preserve"> safeguarding procedures</w:t>
      </w:r>
      <w:bookmarkStart w:id="1" w:name="_Hlk16503982"/>
      <w:bookmarkEnd w:id="1"/>
      <w:r w:rsidR="005F0344">
        <w:rPr>
          <w:rFonts w:ascii="Arial" w:hAnsi="Arial" w:cs="Arial"/>
          <w:lang w:eastAsia="en-US"/>
        </w:rPr>
        <w:t>.</w:t>
      </w:r>
    </w:p>
    <w:p w14:paraId="37182173" w14:textId="77777777" w:rsidR="005F0344" w:rsidRDefault="005F0344" w:rsidP="005F0344">
      <w:pPr>
        <w:pStyle w:val="Default"/>
        <w:ind w:left="709" w:hanging="709"/>
        <w:jc w:val="both"/>
        <w:rPr>
          <w:rFonts w:ascii="Tahoma" w:hAnsi="Tahoma" w:cs="Tahoma"/>
          <w:color w:val="auto"/>
          <w:sz w:val="22"/>
          <w:szCs w:val="22"/>
          <w:highlight w:val="yellow"/>
        </w:rPr>
      </w:pPr>
      <w:r w:rsidRPr="00E726A5">
        <w:rPr>
          <w:rFonts w:ascii="Tahoma" w:hAnsi="Tahoma" w:cs="Tahoma"/>
          <w:color w:val="auto"/>
          <w:sz w:val="22"/>
          <w:szCs w:val="22"/>
        </w:rPr>
        <w:t xml:space="preserve">The local authority safeguarding referral procedure is </w:t>
      </w:r>
    </w:p>
    <w:p w14:paraId="33C81B02" w14:textId="77777777" w:rsidR="005F0344" w:rsidRPr="00911CE0" w:rsidRDefault="005F0344" w:rsidP="005F0344">
      <w:pPr>
        <w:pStyle w:val="Default"/>
        <w:ind w:left="709" w:hanging="709"/>
        <w:jc w:val="both"/>
        <w:rPr>
          <w:rFonts w:ascii="Tahoma" w:hAnsi="Tahoma" w:cs="Tahoma"/>
          <w:sz w:val="22"/>
          <w:szCs w:val="22"/>
        </w:rPr>
      </w:pPr>
      <w:r w:rsidRPr="00911CE0">
        <w:rPr>
          <w:rFonts w:ascii="Tahoma" w:hAnsi="Tahoma" w:cs="Tahoma"/>
          <w:sz w:val="22"/>
          <w:szCs w:val="22"/>
        </w:rPr>
        <w:t xml:space="preserve">For children living in the Hampshire Local Authority Area, the </w:t>
      </w:r>
      <w:hyperlink r:id="rId13" w:tgtFrame="_blank" w:history="1">
        <w:r w:rsidRPr="00911CE0">
          <w:rPr>
            <w:rFonts w:ascii="Tahoma" w:hAnsi="Tahoma" w:cs="Tahoma"/>
            <w:color w:val="EF6814"/>
            <w:sz w:val="22"/>
            <w:szCs w:val="22"/>
            <w:bdr w:val="none" w:sz="0" w:space="0" w:color="auto" w:frame="1"/>
          </w:rPr>
          <w:t>Interagency Referral Form</w:t>
        </w:r>
      </w:hyperlink>
      <w:r w:rsidRPr="00911CE0">
        <w:rPr>
          <w:rFonts w:ascii="Tahoma" w:hAnsi="Tahoma" w:cs="Tahoma"/>
          <w:sz w:val="22"/>
          <w:szCs w:val="22"/>
        </w:rPr>
        <w:t xml:space="preserve"> should be used when making a referral</w:t>
      </w:r>
    </w:p>
    <w:p w14:paraId="1EC0FA97" w14:textId="77777777" w:rsidR="005F0344" w:rsidRPr="00911CE0" w:rsidRDefault="005F0344" w:rsidP="005F0344">
      <w:pPr>
        <w:numPr>
          <w:ilvl w:val="0"/>
          <w:numId w:val="3"/>
        </w:numPr>
        <w:spacing w:after="150" w:line="336" w:lineRule="auto"/>
        <w:textAlignment w:val="baseline"/>
        <w:rPr>
          <w:rFonts w:ascii="Tahoma" w:hAnsi="Tahoma" w:cs="Tahoma"/>
          <w:color w:val="000000"/>
        </w:rPr>
      </w:pPr>
      <w:r w:rsidRPr="00911CE0">
        <w:rPr>
          <w:rFonts w:ascii="Tahoma" w:hAnsi="Tahoma" w:cs="Tahoma"/>
          <w:color w:val="000000"/>
        </w:rPr>
        <w:t>You do not need to know everything about the child before contacting Children’s Services. If you are concerned, it is important that you talk to someone about this.</w:t>
      </w:r>
    </w:p>
    <w:p w14:paraId="6C5A24AE" w14:textId="77777777" w:rsidR="005F0344" w:rsidRPr="00911CE0" w:rsidRDefault="005F0344" w:rsidP="005F0344">
      <w:pPr>
        <w:numPr>
          <w:ilvl w:val="0"/>
          <w:numId w:val="3"/>
        </w:numPr>
        <w:spacing w:after="0" w:line="336" w:lineRule="auto"/>
        <w:textAlignment w:val="baseline"/>
        <w:rPr>
          <w:rFonts w:ascii="Tahoma" w:hAnsi="Tahoma" w:cs="Tahoma"/>
          <w:color w:val="000000"/>
        </w:rPr>
      </w:pPr>
      <w:r w:rsidRPr="00911CE0">
        <w:rPr>
          <w:rFonts w:ascii="Tahoma" w:hAnsi="Tahoma" w:cs="Tahoma"/>
          <w:color w:val="000000"/>
        </w:rPr>
        <w:t>More information on how to make a referral can be found on the </w:t>
      </w:r>
      <w:hyperlink r:id="rId14" w:tgtFrame="_blank" w:history="1">
        <w:r w:rsidRPr="00911CE0">
          <w:rPr>
            <w:rFonts w:ascii="Tahoma" w:hAnsi="Tahoma" w:cs="Tahoma"/>
            <w:color w:val="EF6814"/>
            <w:bdr w:val="none" w:sz="0" w:space="0" w:color="auto" w:frame="1"/>
          </w:rPr>
          <w:t>HIPS procedures website</w:t>
        </w:r>
      </w:hyperlink>
      <w:r w:rsidRPr="00911CE0">
        <w:rPr>
          <w:rFonts w:ascii="Tahoma" w:hAnsi="Tahoma" w:cs="Tahoma"/>
          <w:color w:val="000000"/>
        </w:rPr>
        <w:t>.</w:t>
      </w:r>
    </w:p>
    <w:p w14:paraId="593E1F65" w14:textId="77777777" w:rsidR="005F0344" w:rsidRPr="00911CE0" w:rsidRDefault="005F0344" w:rsidP="005F0344">
      <w:pPr>
        <w:numPr>
          <w:ilvl w:val="0"/>
          <w:numId w:val="3"/>
        </w:numPr>
        <w:spacing w:after="150" w:line="336" w:lineRule="auto"/>
        <w:textAlignment w:val="baseline"/>
        <w:rPr>
          <w:rFonts w:ascii="Tahoma" w:hAnsi="Tahoma" w:cs="Tahoma"/>
          <w:color w:val="000000"/>
        </w:rPr>
      </w:pPr>
      <w:r w:rsidRPr="00911CE0">
        <w:rPr>
          <w:rFonts w:ascii="Tahoma" w:hAnsi="Tahoma" w:cs="Tahoma"/>
          <w:color w:val="000000"/>
        </w:rPr>
        <w:t>In an emergency, call 999.</w:t>
      </w:r>
    </w:p>
    <w:p w14:paraId="3F474D05" w14:textId="77777777" w:rsidR="005F0344" w:rsidRPr="00911CE0" w:rsidRDefault="005F0344" w:rsidP="005F0344">
      <w:pPr>
        <w:numPr>
          <w:ilvl w:val="0"/>
          <w:numId w:val="3"/>
        </w:numPr>
        <w:spacing w:after="150" w:line="336" w:lineRule="auto"/>
        <w:textAlignment w:val="baseline"/>
        <w:rPr>
          <w:rFonts w:ascii="Tahoma" w:hAnsi="Tahoma" w:cs="Tahoma"/>
          <w:color w:val="000000"/>
        </w:rPr>
      </w:pPr>
      <w:r w:rsidRPr="00911CE0">
        <w:rPr>
          <w:rFonts w:ascii="Tahoma" w:hAnsi="Tahoma" w:cs="Tahoma"/>
          <w:bCs/>
          <w:color w:val="000000"/>
        </w:rPr>
        <w:t>Hampshire Children’s Services</w:t>
      </w:r>
      <w:r w:rsidRPr="00911CE0">
        <w:rPr>
          <w:rFonts w:ascii="Tahoma" w:hAnsi="Tahoma" w:cs="Tahoma"/>
          <w:color w:val="000000"/>
        </w:rPr>
        <w:t xml:space="preserve"> Public phone number: 0300 555 1384</w:t>
      </w:r>
    </w:p>
    <w:p w14:paraId="2D627ECD" w14:textId="77777777" w:rsidR="005F0344" w:rsidRPr="00911CE0" w:rsidRDefault="005F0344" w:rsidP="005F0344">
      <w:pPr>
        <w:numPr>
          <w:ilvl w:val="0"/>
          <w:numId w:val="3"/>
        </w:numPr>
        <w:spacing w:after="0" w:line="336" w:lineRule="auto"/>
        <w:textAlignment w:val="baseline"/>
        <w:rPr>
          <w:rFonts w:ascii="Tahoma" w:hAnsi="Tahoma" w:cs="Tahoma"/>
          <w:color w:val="000000"/>
        </w:rPr>
      </w:pPr>
      <w:r w:rsidRPr="00911CE0">
        <w:rPr>
          <w:rFonts w:ascii="Tahoma" w:hAnsi="Tahoma" w:cs="Tahoma"/>
          <w:color w:val="000000"/>
        </w:rPr>
        <w:t xml:space="preserve">For urgent Child protection enquiries, professionals can phone: 01329 225379. </w:t>
      </w:r>
    </w:p>
    <w:p w14:paraId="36A74AFA" w14:textId="77777777" w:rsidR="005F0344" w:rsidRPr="00911CE0" w:rsidRDefault="005F0344" w:rsidP="005F0344">
      <w:pPr>
        <w:numPr>
          <w:ilvl w:val="0"/>
          <w:numId w:val="3"/>
        </w:numPr>
        <w:spacing w:line="240" w:lineRule="auto"/>
        <w:textAlignment w:val="baseline"/>
        <w:rPr>
          <w:rFonts w:ascii="Tahoma" w:hAnsi="Tahoma" w:cs="Tahoma"/>
          <w:color w:val="222222"/>
        </w:rPr>
      </w:pPr>
      <w:r w:rsidRPr="00911CE0">
        <w:rPr>
          <w:rFonts w:ascii="Tahoma" w:hAnsi="Tahoma" w:cs="Tahoma"/>
          <w:color w:val="222222"/>
        </w:rPr>
        <w:t xml:space="preserve">The MASH team share information from every agency. They make assessments and decisions. The most appropriate intervention is agreed in response to the person’s identified needs. </w:t>
      </w:r>
    </w:p>
    <w:p w14:paraId="4AF41DC1" w14:textId="77777777" w:rsidR="005F0344" w:rsidRPr="005706DB" w:rsidRDefault="005F0344" w:rsidP="005F0344">
      <w:pPr>
        <w:numPr>
          <w:ilvl w:val="0"/>
          <w:numId w:val="3"/>
        </w:numPr>
        <w:spacing w:before="360" w:after="360" w:line="240" w:lineRule="auto"/>
        <w:textAlignment w:val="baseline"/>
        <w:rPr>
          <w:rFonts w:ascii="Tahoma" w:hAnsi="Tahoma" w:cs="Tahoma"/>
          <w:color w:val="222222"/>
        </w:rPr>
      </w:pPr>
      <w:r w:rsidRPr="00911CE0">
        <w:rPr>
          <w:rFonts w:ascii="Tahoma" w:hAnsi="Tahoma" w:cs="Tahoma"/>
          <w:color w:val="222222"/>
        </w:rPr>
        <w:t xml:space="preserve">Decisions and timescales depend on statutory need, child protection or early help. </w:t>
      </w:r>
      <w:r w:rsidRPr="005706DB">
        <w:rPr>
          <w:rFonts w:ascii="Tahoma" w:hAnsi="Tahoma" w:cs="Tahoma"/>
          <w:color w:val="222222"/>
        </w:rPr>
        <w:t>Vulnerable children and adults are responded to by the most appropriate professional.</w:t>
      </w:r>
    </w:p>
    <w:p w14:paraId="72EE329A" w14:textId="77777777" w:rsidR="005F0344" w:rsidRPr="006003BA" w:rsidRDefault="005F0344" w:rsidP="00720E9F">
      <w:pPr>
        <w:pStyle w:val="NoSpacing"/>
        <w:numPr>
          <w:ilvl w:val="1"/>
          <w:numId w:val="3"/>
        </w:numPr>
        <w:spacing w:line="276" w:lineRule="auto"/>
        <w:ind w:left="851" w:hanging="425"/>
        <w:jc w:val="both"/>
        <w:rPr>
          <w:rFonts w:ascii="Arial" w:eastAsiaTheme="minorHAnsi" w:hAnsi="Arial" w:cs="Arial"/>
          <w:lang w:eastAsia="en-US"/>
        </w:rPr>
      </w:pPr>
    </w:p>
    <w:p w14:paraId="275E5CFE" w14:textId="0CAA1EDB" w:rsidR="008610EE" w:rsidRPr="006003BA" w:rsidRDefault="00DA67AC" w:rsidP="00720E9F">
      <w:pPr>
        <w:pStyle w:val="NoSpacing"/>
        <w:numPr>
          <w:ilvl w:val="1"/>
          <w:numId w:val="3"/>
        </w:numPr>
        <w:spacing w:line="276" w:lineRule="auto"/>
        <w:ind w:left="851" w:hanging="425"/>
        <w:jc w:val="both"/>
        <w:rPr>
          <w:rFonts w:ascii="Arial" w:eastAsiaTheme="minorHAnsi" w:hAnsi="Arial" w:cs="Arial"/>
          <w:lang w:eastAsia="en-US"/>
        </w:rPr>
      </w:pPr>
      <w:r w:rsidRPr="006003BA">
        <w:rPr>
          <w:rFonts w:ascii="Arial" w:hAnsi="Arial" w:cs="Arial"/>
        </w:rPr>
        <w:t xml:space="preserve">The purpose of </w:t>
      </w:r>
      <w:r w:rsidR="004D4B18" w:rsidRPr="006003BA">
        <w:rPr>
          <w:rFonts w:ascii="Arial" w:hAnsi="Arial" w:cs="Arial"/>
        </w:rPr>
        <w:t xml:space="preserve">this </w:t>
      </w:r>
      <w:r w:rsidR="004D4B18" w:rsidRPr="006003BA">
        <w:rPr>
          <w:rFonts w:ascii="Arial" w:eastAsiaTheme="minorHAnsi" w:hAnsi="Arial" w:cs="Arial"/>
          <w:lang w:eastAsia="en-US"/>
        </w:rPr>
        <w:t>policy</w:t>
      </w:r>
      <w:r w:rsidRPr="006003BA">
        <w:rPr>
          <w:rFonts w:ascii="Arial" w:eastAsiaTheme="minorHAnsi" w:hAnsi="Arial" w:cs="Arial"/>
          <w:lang w:eastAsia="en-US"/>
        </w:rPr>
        <w:t xml:space="preserve"> </w:t>
      </w:r>
      <w:r w:rsidRPr="006003BA">
        <w:rPr>
          <w:rFonts w:ascii="Arial" w:hAnsi="Arial" w:cs="Arial"/>
        </w:rPr>
        <w:t>is to</w:t>
      </w:r>
      <w:r w:rsidR="00A7588B" w:rsidRPr="006003BA">
        <w:rPr>
          <w:rFonts w:ascii="Arial" w:hAnsi="Arial" w:cs="Arial"/>
        </w:rPr>
        <w:t xml:space="preserve"> </w:t>
      </w:r>
      <w:r w:rsidRPr="006003BA">
        <w:rPr>
          <w:rFonts w:ascii="Arial" w:hAnsi="Arial" w:cs="Arial"/>
        </w:rPr>
        <w:t xml:space="preserve">safeguard and promote the welfare of all members of </w:t>
      </w:r>
      <w:r w:rsidR="00DC3681" w:rsidRPr="006003BA">
        <w:rPr>
          <w:rFonts w:ascii="Arial" w:hAnsi="Arial" w:cs="Arial"/>
        </w:rPr>
        <w:t>the</w:t>
      </w:r>
      <w:r w:rsidRPr="006003BA">
        <w:rPr>
          <w:rFonts w:ascii="Arial" w:hAnsi="Arial" w:cs="Arial"/>
        </w:rPr>
        <w:t xml:space="preserve"> </w:t>
      </w:r>
      <w:r w:rsidR="005F0344">
        <w:rPr>
          <w:rFonts w:ascii="Arial" w:hAnsi="Arial" w:cs="Arial"/>
        </w:rPr>
        <w:t>Jubilee School</w:t>
      </w:r>
      <w:r w:rsidRPr="006003BA">
        <w:rPr>
          <w:rFonts w:ascii="Arial" w:hAnsi="Arial" w:cs="Arial"/>
        </w:rPr>
        <w:t xml:space="preserve"> community </w:t>
      </w:r>
      <w:r w:rsidR="00442D7A" w:rsidRPr="006003BA">
        <w:rPr>
          <w:rFonts w:ascii="Arial" w:hAnsi="Arial" w:cs="Arial"/>
        </w:rPr>
        <w:t>when using mobile</w:t>
      </w:r>
      <w:r w:rsidR="00BF7CEE" w:rsidRPr="006003BA">
        <w:rPr>
          <w:rFonts w:ascii="Arial" w:hAnsi="Arial" w:cs="Arial"/>
        </w:rPr>
        <w:t xml:space="preserve"> devices and smart technology</w:t>
      </w:r>
      <w:r w:rsidR="00356E29" w:rsidRPr="006003BA">
        <w:rPr>
          <w:rFonts w:ascii="Arial" w:hAnsi="Arial" w:cs="Arial"/>
        </w:rPr>
        <w:t xml:space="preserve">. </w:t>
      </w:r>
    </w:p>
    <w:p w14:paraId="2BF44A96" w14:textId="6BA5A819" w:rsidR="00E92716" w:rsidRPr="006003BA" w:rsidRDefault="005F0344" w:rsidP="00720E9F">
      <w:pPr>
        <w:pStyle w:val="NoSpacing"/>
        <w:numPr>
          <w:ilvl w:val="0"/>
          <w:numId w:val="3"/>
        </w:numPr>
        <w:spacing w:line="276" w:lineRule="auto"/>
        <w:ind w:left="851" w:hanging="425"/>
        <w:jc w:val="both"/>
        <w:rPr>
          <w:rFonts w:ascii="Arial" w:hAnsi="Arial" w:cs="Arial"/>
          <w:lang w:eastAsia="en-US"/>
        </w:rPr>
      </w:pPr>
      <w:r>
        <w:rPr>
          <w:rFonts w:ascii="Arial" w:hAnsi="Arial" w:cs="Arial"/>
        </w:rPr>
        <w:t>Jubilee School</w:t>
      </w:r>
      <w:r w:rsidR="00D439F0">
        <w:rPr>
          <w:rFonts w:ascii="Arial" w:hAnsi="Arial" w:cs="Arial"/>
        </w:rPr>
        <w:t xml:space="preserve"> </w:t>
      </w:r>
      <w:r w:rsidR="006B0BCC" w:rsidRPr="006003BA">
        <w:rPr>
          <w:rFonts w:ascii="Arial" w:hAnsi="Arial" w:cs="Arial"/>
        </w:rPr>
        <w:t xml:space="preserve">recognises that </w:t>
      </w:r>
      <w:r w:rsidR="00121577">
        <w:rPr>
          <w:rFonts w:ascii="Arial" w:hAnsi="Arial" w:cs="Arial"/>
        </w:rPr>
        <w:t xml:space="preserve">safety when using mobile devices and smart </w:t>
      </w:r>
      <w:r w:rsidR="006E14C6">
        <w:rPr>
          <w:rFonts w:ascii="Arial" w:hAnsi="Arial" w:cs="Arial"/>
        </w:rPr>
        <w:t>technology</w:t>
      </w:r>
      <w:r w:rsidR="006B0BCC" w:rsidRPr="006003BA">
        <w:rPr>
          <w:rFonts w:ascii="Arial" w:hAnsi="Arial" w:cs="Arial"/>
        </w:rPr>
        <w:t xml:space="preserve"> </w:t>
      </w:r>
      <w:r w:rsidR="00927F2D">
        <w:rPr>
          <w:rFonts w:ascii="Arial" w:hAnsi="Arial" w:cs="Arial"/>
        </w:rPr>
        <w:t>is</w:t>
      </w:r>
      <w:r w:rsidR="00121577">
        <w:rPr>
          <w:rFonts w:ascii="Arial" w:hAnsi="Arial" w:cs="Arial"/>
        </w:rPr>
        <w:t xml:space="preserve"> </w:t>
      </w:r>
      <w:r w:rsidR="00927F2D">
        <w:rPr>
          <w:rFonts w:ascii="Arial" w:hAnsi="Arial" w:cs="Arial"/>
        </w:rPr>
        <w:t xml:space="preserve">an </w:t>
      </w:r>
      <w:r w:rsidR="006B0BCC" w:rsidRPr="006003BA">
        <w:rPr>
          <w:rFonts w:ascii="Arial" w:hAnsi="Arial" w:cs="Arial"/>
        </w:rPr>
        <w:t xml:space="preserve">essential part of safeguarding and acknowledges </w:t>
      </w:r>
      <w:r w:rsidR="007E7A91" w:rsidRPr="006003BA">
        <w:rPr>
          <w:rFonts w:ascii="Arial" w:hAnsi="Arial" w:cs="Arial"/>
        </w:rPr>
        <w:t>its</w:t>
      </w:r>
      <w:r w:rsidR="006B0BCC" w:rsidRPr="006003BA">
        <w:rPr>
          <w:rFonts w:ascii="Arial" w:hAnsi="Arial" w:cs="Arial"/>
        </w:rPr>
        <w:t xml:space="preserve"> duty to ensure that all learners and staff are protected from potential harm when using</w:t>
      </w:r>
      <w:r w:rsidR="00927F2D">
        <w:rPr>
          <w:rFonts w:ascii="Arial" w:hAnsi="Arial" w:cs="Arial"/>
        </w:rPr>
        <w:t xml:space="preserve"> </w:t>
      </w:r>
      <w:r w:rsidR="006B0BCC" w:rsidRPr="006003BA">
        <w:rPr>
          <w:rFonts w:ascii="Arial" w:hAnsi="Arial" w:cs="Arial"/>
        </w:rPr>
        <w:t>technology</w:t>
      </w:r>
      <w:r w:rsidR="00356E29" w:rsidRPr="006003BA">
        <w:rPr>
          <w:rFonts w:ascii="Arial" w:hAnsi="Arial" w:cs="Arial"/>
        </w:rPr>
        <w:t>.</w:t>
      </w:r>
    </w:p>
    <w:p w14:paraId="701D8D6A" w14:textId="1AAA57EE" w:rsidR="003F6026" w:rsidRPr="000C31D3" w:rsidRDefault="003A050C" w:rsidP="00720E9F">
      <w:pPr>
        <w:pStyle w:val="ListParagraph"/>
        <w:numPr>
          <w:ilvl w:val="0"/>
          <w:numId w:val="8"/>
        </w:numPr>
        <w:ind w:left="851" w:hanging="425"/>
        <w:jc w:val="both"/>
        <w:rPr>
          <w:rFonts w:ascii="Arial" w:hAnsi="Arial" w:cs="Arial"/>
          <w:b/>
          <w:color w:val="000000" w:themeColor="text1"/>
        </w:rPr>
      </w:pPr>
      <w:r w:rsidRPr="006003BA">
        <w:rPr>
          <w:rFonts w:ascii="Arial" w:hAnsi="Arial" w:cs="Arial"/>
        </w:rPr>
        <w:lastRenderedPageBreak/>
        <w:t>This policy applies to all access to and use of all mobile and smart</w:t>
      </w:r>
      <w:r w:rsidR="003F6026" w:rsidRPr="006003BA">
        <w:rPr>
          <w:rFonts w:ascii="Arial" w:hAnsi="Arial" w:cs="Arial"/>
        </w:rPr>
        <w:t xml:space="preserve"> technology on site; this includes mobile phones and personal devices such as tablets, e-readers, games consoles and wearable technology, such as ‘smart watches and fitness trackers</w:t>
      </w:r>
      <w:r w:rsidR="008E5E3F" w:rsidRPr="006003BA">
        <w:rPr>
          <w:rFonts w:ascii="Arial" w:hAnsi="Arial" w:cs="Arial"/>
        </w:rPr>
        <w:t>,</w:t>
      </w:r>
      <w:r w:rsidR="003F6026" w:rsidRPr="006003BA">
        <w:rPr>
          <w:rFonts w:ascii="Arial" w:hAnsi="Arial" w:cs="Arial"/>
        </w:rPr>
        <w:t xml:space="preserve"> which facilitate communication or have the </w:t>
      </w:r>
      <w:r w:rsidR="003F6026" w:rsidRPr="002A6FE5">
        <w:rPr>
          <w:rFonts w:ascii="Arial" w:hAnsi="Arial" w:cs="Arial"/>
        </w:rPr>
        <w:t>capability to record sound or images.</w:t>
      </w:r>
      <w:r w:rsidR="005B29AB" w:rsidRPr="002A6FE5">
        <w:rPr>
          <w:rFonts w:ascii="Arial" w:hAnsi="Arial" w:cs="Arial"/>
        </w:rPr>
        <w:t xml:space="preserve"> The school will </w:t>
      </w:r>
      <w:r w:rsidR="00072555">
        <w:rPr>
          <w:rFonts w:ascii="Arial" w:hAnsi="Arial" w:cs="Arial"/>
        </w:rPr>
        <w:t xml:space="preserve">educate and </w:t>
      </w:r>
      <w:r w:rsidR="0071627E">
        <w:rPr>
          <w:rFonts w:ascii="Arial" w:hAnsi="Arial" w:cs="Arial"/>
        </w:rPr>
        <w:t xml:space="preserve">support </w:t>
      </w:r>
      <w:r w:rsidR="005B29AB" w:rsidRPr="002A6FE5">
        <w:rPr>
          <w:rFonts w:ascii="Arial" w:hAnsi="Arial" w:cs="Arial"/>
        </w:rPr>
        <w:t xml:space="preserve">pupils to </w:t>
      </w:r>
      <w:r w:rsidR="00DB73A0" w:rsidRPr="002A6FE5">
        <w:rPr>
          <w:rFonts w:ascii="Arial" w:hAnsi="Arial" w:cs="Arial"/>
        </w:rPr>
        <w:t>help</w:t>
      </w:r>
      <w:r w:rsidR="005B29AB" w:rsidRPr="002A6FE5">
        <w:rPr>
          <w:rFonts w:ascii="Arial" w:hAnsi="Arial" w:cs="Arial"/>
        </w:rPr>
        <w:t xml:space="preserve"> them take responsibility </w:t>
      </w:r>
      <w:r w:rsidR="001E6571" w:rsidRPr="00A41C62">
        <w:rPr>
          <w:rFonts w:ascii="Arial" w:hAnsi="Arial" w:cs="Arial"/>
        </w:rPr>
        <w:t xml:space="preserve">to stay </w:t>
      </w:r>
      <w:r w:rsidR="00DB73A0" w:rsidRPr="00A41C62">
        <w:rPr>
          <w:rFonts w:ascii="Arial" w:hAnsi="Arial" w:cs="Arial"/>
        </w:rPr>
        <w:t xml:space="preserve">safe </w:t>
      </w:r>
      <w:r w:rsidR="001E6571" w:rsidRPr="00A41C62">
        <w:rPr>
          <w:rFonts w:ascii="Arial" w:hAnsi="Arial" w:cs="Arial"/>
        </w:rPr>
        <w:t>when using technology outside of school.</w:t>
      </w:r>
    </w:p>
    <w:p w14:paraId="5B9B53BD" w14:textId="77777777" w:rsidR="000C31D3" w:rsidRPr="00974ECE" w:rsidRDefault="000C31D3" w:rsidP="00720E9F">
      <w:pPr>
        <w:pStyle w:val="ListParagraph"/>
        <w:numPr>
          <w:ilvl w:val="0"/>
          <w:numId w:val="8"/>
        </w:numPr>
        <w:ind w:left="851" w:hanging="425"/>
        <w:jc w:val="both"/>
        <w:rPr>
          <w:rFonts w:ascii="Arial" w:hAnsi="Arial" w:cs="Arial"/>
          <w:b/>
          <w:bCs/>
        </w:rPr>
      </w:pPr>
      <w:r w:rsidRPr="00974ECE">
        <w:rPr>
          <w:rFonts w:ascii="Arial" w:hAnsi="Arial" w:cs="Arial"/>
          <w:bCs/>
          <w:color w:val="000000" w:themeColor="text1"/>
        </w:rPr>
        <w:t xml:space="preserve">This policy </w:t>
      </w:r>
      <w:r w:rsidRPr="00974ECE">
        <w:rPr>
          <w:rFonts w:ascii="Arial" w:hAnsi="Arial" w:cs="Arial"/>
        </w:rPr>
        <w:t>applies to pupils, parents/carers and all staff, including the governing body, leadership team, teachers, support staff, external contractors, visitors, volunteers and other individuals who work for, or provide services on behalf of the school.</w:t>
      </w:r>
    </w:p>
    <w:p w14:paraId="7A3F8294" w14:textId="6A2A48BD" w:rsidR="0053558E" w:rsidRDefault="00DA67AC" w:rsidP="00C815B0">
      <w:pPr>
        <w:spacing w:after="0" w:line="240" w:lineRule="auto"/>
        <w:ind w:firstLine="425"/>
        <w:rPr>
          <w:rFonts w:ascii="Arial" w:hAnsi="Arial" w:cs="Arial"/>
        </w:rPr>
      </w:pPr>
      <w:r w:rsidRPr="00072555">
        <w:rPr>
          <w:rFonts w:ascii="Arial" w:hAnsi="Arial" w:cs="Arial"/>
        </w:rPr>
        <w:t xml:space="preserve">This policy </w:t>
      </w:r>
      <w:r w:rsidR="00072555">
        <w:rPr>
          <w:rFonts w:ascii="Arial" w:hAnsi="Arial" w:cs="Arial"/>
        </w:rPr>
        <w:t>should read alongside:</w:t>
      </w:r>
    </w:p>
    <w:p w14:paraId="7D243D43" w14:textId="7A246246" w:rsidR="002E67D2" w:rsidRDefault="002E67D2" w:rsidP="004B5C59">
      <w:pPr>
        <w:pStyle w:val="ListParagraph"/>
        <w:numPr>
          <w:ilvl w:val="0"/>
          <w:numId w:val="35"/>
        </w:numPr>
        <w:spacing w:after="0" w:line="240" w:lineRule="auto"/>
        <w:ind w:left="851" w:hanging="425"/>
        <w:rPr>
          <w:rFonts w:ascii="Tahoma" w:hAnsi="Tahoma" w:cs="Tahoma"/>
        </w:rPr>
      </w:pPr>
      <w:r>
        <w:rPr>
          <w:rFonts w:ascii="Tahoma" w:hAnsi="Tahoma" w:cs="Tahoma"/>
        </w:rPr>
        <w:t>Outcomes First Group’s Mobile Device Policy</w:t>
      </w:r>
    </w:p>
    <w:p w14:paraId="31D242B0" w14:textId="77777777" w:rsidR="00E16501" w:rsidRPr="00E726A5" w:rsidRDefault="00E16501" w:rsidP="004B5C59">
      <w:pPr>
        <w:pStyle w:val="ListParagraph"/>
        <w:numPr>
          <w:ilvl w:val="0"/>
          <w:numId w:val="35"/>
        </w:numPr>
        <w:spacing w:after="0" w:line="240" w:lineRule="auto"/>
        <w:ind w:left="851" w:hanging="425"/>
        <w:rPr>
          <w:rFonts w:ascii="Tahoma" w:hAnsi="Tahoma" w:cs="Tahoma"/>
        </w:rPr>
      </w:pPr>
      <w:r>
        <w:rPr>
          <w:rFonts w:ascii="Tahoma" w:hAnsi="Tahoma" w:cs="Tahoma"/>
        </w:rPr>
        <w:t>Outcomes First Group’s Peer-on-peer abuse policy</w:t>
      </w:r>
    </w:p>
    <w:p w14:paraId="6D4C2E97" w14:textId="77777777" w:rsidR="00E16501" w:rsidRDefault="00E16501" w:rsidP="004B5C59">
      <w:pPr>
        <w:pStyle w:val="ListParagraph"/>
        <w:numPr>
          <w:ilvl w:val="0"/>
          <w:numId w:val="35"/>
        </w:numPr>
        <w:spacing w:after="0" w:line="240" w:lineRule="auto"/>
        <w:ind w:left="851" w:hanging="425"/>
        <w:rPr>
          <w:rFonts w:ascii="Tahoma" w:hAnsi="Tahoma" w:cs="Tahoma"/>
        </w:rPr>
      </w:pPr>
      <w:r>
        <w:rPr>
          <w:rFonts w:ascii="Tahoma" w:hAnsi="Tahoma" w:cs="Tahoma"/>
        </w:rPr>
        <w:t>Outcomes First Group's Data Protection policy</w:t>
      </w:r>
    </w:p>
    <w:p w14:paraId="1EA4544A" w14:textId="77777777" w:rsidR="00E16501" w:rsidRDefault="00E16501" w:rsidP="004B5C59">
      <w:pPr>
        <w:pStyle w:val="ListParagraph"/>
        <w:numPr>
          <w:ilvl w:val="0"/>
          <w:numId w:val="35"/>
        </w:numPr>
        <w:spacing w:after="0" w:line="240" w:lineRule="auto"/>
        <w:ind w:left="851" w:hanging="425"/>
        <w:rPr>
          <w:rFonts w:ascii="Tahoma" w:hAnsi="Tahoma" w:cs="Tahoma"/>
        </w:rPr>
      </w:pPr>
      <w:r>
        <w:rPr>
          <w:rFonts w:ascii="Tahoma" w:hAnsi="Tahoma" w:cs="Tahoma"/>
        </w:rPr>
        <w:t>Outcomes First Group's Web Filtering policy</w:t>
      </w:r>
    </w:p>
    <w:p w14:paraId="2142510F" w14:textId="3518D5C6" w:rsidR="00E16501" w:rsidRDefault="00E16501" w:rsidP="004B5C59">
      <w:pPr>
        <w:pStyle w:val="ListParagraph"/>
        <w:numPr>
          <w:ilvl w:val="0"/>
          <w:numId w:val="35"/>
        </w:numPr>
        <w:spacing w:after="0" w:line="240" w:lineRule="auto"/>
        <w:ind w:left="851" w:hanging="425"/>
        <w:rPr>
          <w:rFonts w:ascii="Tahoma" w:hAnsi="Tahoma" w:cs="Tahoma"/>
        </w:rPr>
      </w:pPr>
      <w:r>
        <w:rPr>
          <w:rFonts w:ascii="Tahoma" w:hAnsi="Tahoma" w:cs="Tahoma"/>
        </w:rPr>
        <w:t>Outcomes First Group’s Staying Safe Online</w:t>
      </w:r>
    </w:p>
    <w:p w14:paraId="39BEE961" w14:textId="77777777" w:rsidR="002E67D2" w:rsidRDefault="002E67D2" w:rsidP="004B5C59">
      <w:pPr>
        <w:pStyle w:val="ListParagraph"/>
        <w:numPr>
          <w:ilvl w:val="0"/>
          <w:numId w:val="35"/>
        </w:numPr>
        <w:spacing w:after="0" w:line="240" w:lineRule="auto"/>
        <w:ind w:left="851" w:hanging="425"/>
        <w:rPr>
          <w:rFonts w:ascii="Tahoma" w:hAnsi="Tahoma" w:cs="Tahoma"/>
        </w:rPr>
      </w:pPr>
      <w:r w:rsidRPr="00E726A5">
        <w:rPr>
          <w:rFonts w:ascii="Tahoma" w:hAnsi="Tahoma" w:cs="Tahoma"/>
        </w:rPr>
        <w:t>The school’s Anti-bullying policy</w:t>
      </w:r>
    </w:p>
    <w:p w14:paraId="082C6C71" w14:textId="77777777" w:rsidR="00E16501" w:rsidRPr="00E726A5" w:rsidRDefault="00E16501" w:rsidP="004B5C59">
      <w:pPr>
        <w:pStyle w:val="ListParagraph"/>
        <w:numPr>
          <w:ilvl w:val="0"/>
          <w:numId w:val="35"/>
        </w:numPr>
        <w:spacing w:after="0" w:line="240" w:lineRule="auto"/>
        <w:ind w:left="851" w:hanging="425"/>
        <w:rPr>
          <w:rFonts w:ascii="Tahoma" w:hAnsi="Tahoma" w:cs="Tahoma"/>
        </w:rPr>
      </w:pPr>
      <w:r w:rsidRPr="00E726A5">
        <w:rPr>
          <w:rFonts w:ascii="Tahoma" w:hAnsi="Tahoma" w:cs="Tahoma"/>
        </w:rPr>
        <w:t>The school’s Whistle blowing and complaints policy</w:t>
      </w:r>
    </w:p>
    <w:p w14:paraId="2B48E32C" w14:textId="1A40B7EF" w:rsidR="00E16501" w:rsidRPr="00E726A5" w:rsidRDefault="00E16501" w:rsidP="004B5C59">
      <w:pPr>
        <w:pStyle w:val="ListParagraph"/>
        <w:numPr>
          <w:ilvl w:val="0"/>
          <w:numId w:val="35"/>
        </w:numPr>
        <w:spacing w:after="0" w:line="240" w:lineRule="auto"/>
        <w:ind w:left="851" w:hanging="425"/>
        <w:rPr>
          <w:rFonts w:ascii="Tahoma" w:hAnsi="Tahoma" w:cs="Tahoma"/>
        </w:rPr>
      </w:pPr>
      <w:r w:rsidRPr="00E726A5">
        <w:rPr>
          <w:rFonts w:ascii="Tahoma" w:hAnsi="Tahoma" w:cs="Tahoma"/>
        </w:rPr>
        <w:t>The school's staff behaviour policy</w:t>
      </w:r>
      <w:r w:rsidR="00BC10B5">
        <w:rPr>
          <w:rFonts w:ascii="Tahoma" w:hAnsi="Tahoma" w:cs="Tahoma"/>
        </w:rPr>
        <w:t xml:space="preserve">/ Group </w:t>
      </w:r>
      <w:r w:rsidRPr="00E726A5">
        <w:rPr>
          <w:rFonts w:ascii="Tahoma" w:hAnsi="Tahoma" w:cs="Tahoma"/>
        </w:rPr>
        <w:t>Code of Conduct</w:t>
      </w:r>
      <w:r w:rsidR="00621170">
        <w:rPr>
          <w:rFonts w:ascii="Tahoma" w:hAnsi="Tahoma" w:cs="Tahoma"/>
        </w:rPr>
        <w:t xml:space="preserve"> &amp; Ethics (CoCE)</w:t>
      </w:r>
    </w:p>
    <w:p w14:paraId="7674D0C9" w14:textId="77777777" w:rsidR="00E16501" w:rsidRDefault="004610A5" w:rsidP="004B5C59">
      <w:pPr>
        <w:pStyle w:val="ListParagraph"/>
        <w:numPr>
          <w:ilvl w:val="0"/>
          <w:numId w:val="35"/>
        </w:numPr>
        <w:spacing w:after="0" w:line="240" w:lineRule="auto"/>
        <w:ind w:left="851" w:hanging="425"/>
        <w:rPr>
          <w:rFonts w:ascii="Tahoma" w:hAnsi="Tahoma" w:cs="Tahoma"/>
          <w:bCs/>
        </w:rPr>
      </w:pPr>
      <w:hyperlink r:id="rId15" w:history="1">
        <w:r w:rsidR="00E16501">
          <w:rPr>
            <w:rStyle w:val="Hyperlink"/>
            <w:rFonts w:ascii="Tahoma" w:hAnsi="Tahoma" w:cs="Tahoma"/>
            <w:bCs/>
          </w:rPr>
          <w:t>DfE guidance on Teaching Online Safety in Schools</w:t>
        </w:r>
      </w:hyperlink>
    </w:p>
    <w:p w14:paraId="7A7A991E" w14:textId="77777777" w:rsidR="00E16501" w:rsidRPr="0069526F" w:rsidRDefault="004610A5" w:rsidP="004B5C59">
      <w:pPr>
        <w:pStyle w:val="ListParagraph"/>
        <w:numPr>
          <w:ilvl w:val="0"/>
          <w:numId w:val="35"/>
        </w:numPr>
        <w:spacing w:after="0" w:line="240" w:lineRule="auto"/>
        <w:ind w:left="851" w:hanging="425"/>
        <w:rPr>
          <w:rFonts w:ascii="Tahoma" w:hAnsi="Tahoma" w:cs="Tahoma"/>
          <w:b/>
        </w:rPr>
      </w:pPr>
      <w:hyperlink r:id="rId16" w:history="1">
        <w:r w:rsidR="00E16501">
          <w:rPr>
            <w:rStyle w:val="Hyperlink"/>
            <w:rFonts w:ascii="Tahoma" w:hAnsi="Tahoma" w:cs="Tahoma"/>
          </w:rPr>
          <w:t>DFE Guidance on Sharing nudes and semi-nudes advice for education settings working with children and young people</w:t>
        </w:r>
      </w:hyperlink>
    </w:p>
    <w:p w14:paraId="4C510C9C" w14:textId="316D58AA" w:rsidR="00E16501" w:rsidRDefault="004610A5" w:rsidP="004B5C59">
      <w:pPr>
        <w:pStyle w:val="ListParagraph"/>
        <w:numPr>
          <w:ilvl w:val="0"/>
          <w:numId w:val="35"/>
        </w:numPr>
        <w:spacing w:after="0" w:line="240" w:lineRule="auto"/>
        <w:ind w:left="851" w:hanging="425"/>
        <w:rPr>
          <w:rFonts w:ascii="Tahoma" w:hAnsi="Tahoma" w:cs="Tahoma"/>
        </w:rPr>
      </w:pPr>
      <w:hyperlink r:id="rId17" w:history="1">
        <w:r w:rsidR="00E16501">
          <w:rPr>
            <w:rStyle w:val="Hyperlink"/>
            <w:rFonts w:ascii="Tahoma" w:hAnsi="Tahoma" w:cs="Tahoma"/>
          </w:rPr>
          <w:t>DFE Guidance  on Searching, Screening and Confiscation</w:t>
        </w:r>
      </w:hyperlink>
    </w:p>
    <w:p w14:paraId="4AEF3ABD" w14:textId="77777777" w:rsidR="00FC5C72" w:rsidRDefault="00FC5C72" w:rsidP="000B7347">
      <w:pPr>
        <w:pStyle w:val="ListParagraph"/>
        <w:spacing w:after="0" w:line="240" w:lineRule="auto"/>
        <w:ind w:left="777"/>
        <w:rPr>
          <w:rFonts w:ascii="Tahoma" w:hAnsi="Tahoma" w:cs="Tahoma"/>
        </w:rPr>
      </w:pPr>
    </w:p>
    <w:p w14:paraId="094D6FCB" w14:textId="77777777" w:rsidR="0039322E" w:rsidRPr="006003BA" w:rsidRDefault="0039322E" w:rsidP="008B1A8A">
      <w:pPr>
        <w:pStyle w:val="ListParagraph"/>
        <w:numPr>
          <w:ilvl w:val="0"/>
          <w:numId w:val="4"/>
        </w:numPr>
        <w:rPr>
          <w:rFonts w:ascii="Arial" w:hAnsi="Arial" w:cs="Arial"/>
          <w:b/>
          <w:vanish/>
          <w:color w:val="000000" w:themeColor="text1"/>
        </w:rPr>
      </w:pPr>
    </w:p>
    <w:p w14:paraId="2B691740" w14:textId="77777777" w:rsidR="0039322E" w:rsidRPr="006003BA" w:rsidRDefault="0039322E" w:rsidP="008B1A8A">
      <w:pPr>
        <w:pStyle w:val="ListParagraph"/>
        <w:numPr>
          <w:ilvl w:val="0"/>
          <w:numId w:val="4"/>
        </w:numPr>
        <w:rPr>
          <w:rFonts w:ascii="Arial" w:hAnsi="Arial" w:cs="Arial"/>
          <w:b/>
          <w:vanish/>
          <w:color w:val="000000" w:themeColor="text1"/>
        </w:rPr>
      </w:pPr>
    </w:p>
    <w:p w14:paraId="52D43931" w14:textId="5830149B" w:rsidR="00EE127F" w:rsidRDefault="00D21B61" w:rsidP="00FC5C72">
      <w:pPr>
        <w:pStyle w:val="Heading1"/>
        <w:spacing w:before="0" w:line="240" w:lineRule="auto"/>
        <w:ind w:firstLine="417"/>
      </w:pPr>
      <w:bookmarkStart w:id="2" w:name="_Toc82166545"/>
      <w:r>
        <w:t xml:space="preserve">2.0 </w:t>
      </w:r>
      <w:r w:rsidR="00F936C0" w:rsidRPr="002E67D2">
        <w:t xml:space="preserve">Safe </w:t>
      </w:r>
      <w:r w:rsidR="00853EC8" w:rsidRPr="002E67D2">
        <w:t>use of mobile and smart technology expectations</w:t>
      </w:r>
      <w:bookmarkEnd w:id="2"/>
    </w:p>
    <w:p w14:paraId="47935B4B" w14:textId="77777777" w:rsidR="00FC5C72" w:rsidRPr="00FC5C72" w:rsidRDefault="00FC5C72" w:rsidP="00FC5C72">
      <w:pPr>
        <w:spacing w:after="0" w:line="240" w:lineRule="auto"/>
      </w:pPr>
    </w:p>
    <w:p w14:paraId="1AFEE17D" w14:textId="3015ACF6" w:rsidR="00853EC8" w:rsidRPr="00FC5C72" w:rsidRDefault="005F0344" w:rsidP="00FC5C72">
      <w:pPr>
        <w:pStyle w:val="ListParagraph"/>
        <w:numPr>
          <w:ilvl w:val="0"/>
          <w:numId w:val="42"/>
        </w:numPr>
        <w:ind w:hanging="436"/>
        <w:rPr>
          <w:rFonts w:ascii="Arial" w:hAnsi="Arial" w:cs="Arial"/>
          <w:b/>
          <w:color w:val="000000" w:themeColor="text1"/>
        </w:rPr>
      </w:pPr>
      <w:r w:rsidRPr="005F0344">
        <w:rPr>
          <w:rFonts w:ascii="Arial" w:hAnsi="Arial" w:cs="Arial"/>
        </w:rPr>
        <w:t xml:space="preserve">Jubilee School </w:t>
      </w:r>
      <w:r w:rsidR="00EE127F" w:rsidRPr="005F0344">
        <w:rPr>
          <w:rFonts w:ascii="Arial" w:hAnsi="Arial" w:cs="Arial"/>
        </w:rPr>
        <w:t>recognises</w:t>
      </w:r>
      <w:r w:rsidR="00EE127F" w:rsidRPr="00FC5C72">
        <w:rPr>
          <w:rFonts w:ascii="Arial" w:hAnsi="Arial" w:cs="Arial"/>
        </w:rPr>
        <w:t xml:space="preserve"> that </w:t>
      </w:r>
      <w:r w:rsidR="0099215E" w:rsidRPr="00FC5C72">
        <w:rPr>
          <w:rFonts w:ascii="Arial" w:hAnsi="Arial" w:cs="Arial"/>
        </w:rPr>
        <w:t>use of</w:t>
      </w:r>
      <w:r w:rsidR="00EE127F" w:rsidRPr="00FC5C72">
        <w:rPr>
          <w:rFonts w:ascii="Arial" w:hAnsi="Arial" w:cs="Arial"/>
        </w:rPr>
        <w:t xml:space="preserve"> mobile</w:t>
      </w:r>
      <w:r w:rsidR="00BC6312" w:rsidRPr="00FC5C72">
        <w:rPr>
          <w:rFonts w:ascii="Arial" w:hAnsi="Arial" w:cs="Arial"/>
        </w:rPr>
        <w:t xml:space="preserve"> and smart</w:t>
      </w:r>
      <w:r w:rsidR="00EE127F" w:rsidRPr="00FC5C72">
        <w:rPr>
          <w:rFonts w:ascii="Arial" w:hAnsi="Arial" w:cs="Arial"/>
        </w:rPr>
        <w:t xml:space="preserve"> technologies is part of everyday life for </w:t>
      </w:r>
      <w:r w:rsidR="00C31FAF" w:rsidRPr="00FC5C72">
        <w:rPr>
          <w:rFonts w:ascii="Arial" w:hAnsi="Arial" w:cs="Arial"/>
        </w:rPr>
        <w:t>pupils</w:t>
      </w:r>
      <w:r w:rsidR="00EE127F" w:rsidRPr="00FC5C72">
        <w:rPr>
          <w:rFonts w:ascii="Arial" w:hAnsi="Arial" w:cs="Arial"/>
        </w:rPr>
        <w:t xml:space="preserve">, staff and parents/carers. </w:t>
      </w:r>
    </w:p>
    <w:p w14:paraId="403E964E" w14:textId="1CCDAACC" w:rsidR="00F42754" w:rsidRPr="00FC5C72" w:rsidRDefault="00713A87" w:rsidP="00FC5C72">
      <w:pPr>
        <w:pStyle w:val="ListParagraph"/>
        <w:numPr>
          <w:ilvl w:val="0"/>
          <w:numId w:val="8"/>
        </w:numPr>
        <w:ind w:left="862" w:hanging="436"/>
        <w:rPr>
          <w:rFonts w:ascii="Arial" w:hAnsi="Arial" w:cs="Arial"/>
          <w:b/>
          <w:color w:val="000000" w:themeColor="text1"/>
        </w:rPr>
      </w:pPr>
      <w:r w:rsidRPr="00FC5C72">
        <w:rPr>
          <w:rFonts w:ascii="Arial" w:hAnsi="Arial" w:cs="Arial"/>
        </w:rPr>
        <w:t>Electronic devices of any kind that are brought onto site are the responsibility of the user.</w:t>
      </w:r>
      <w:r w:rsidR="01F29099" w:rsidRPr="00FC5C72">
        <w:rPr>
          <w:rFonts w:ascii="Arial" w:hAnsi="Arial" w:cs="Arial"/>
        </w:rPr>
        <w:t xml:space="preserve"> All members of </w:t>
      </w:r>
      <w:r w:rsidR="00DF32EB" w:rsidRPr="00FC5C72">
        <w:rPr>
          <w:rFonts w:ascii="Arial" w:hAnsi="Arial" w:cs="Arial"/>
        </w:rPr>
        <w:t xml:space="preserve">the </w:t>
      </w:r>
      <w:r w:rsidR="004000FD" w:rsidRPr="00FC5C72">
        <w:rPr>
          <w:rFonts w:ascii="Arial" w:hAnsi="Arial" w:cs="Arial"/>
        </w:rPr>
        <w:t>school</w:t>
      </w:r>
      <w:r w:rsidR="01F29099" w:rsidRPr="00FC5C72">
        <w:rPr>
          <w:rFonts w:ascii="Arial" w:hAnsi="Arial" w:cs="Arial"/>
        </w:rPr>
        <w:t xml:space="preserve"> community are advised to</w:t>
      </w:r>
      <w:r w:rsidR="00853EC8" w:rsidRPr="00FC5C72">
        <w:rPr>
          <w:rFonts w:ascii="Arial" w:hAnsi="Arial" w:cs="Arial"/>
        </w:rPr>
        <w:t>:</w:t>
      </w:r>
    </w:p>
    <w:p w14:paraId="6F066A58" w14:textId="55C12601" w:rsidR="00F42754" w:rsidRPr="00FC5C72" w:rsidRDefault="00853EC8" w:rsidP="00720E9F">
      <w:pPr>
        <w:pStyle w:val="ListParagraph"/>
        <w:numPr>
          <w:ilvl w:val="0"/>
          <w:numId w:val="36"/>
        </w:numPr>
        <w:ind w:left="1276" w:hanging="425"/>
        <w:rPr>
          <w:rFonts w:ascii="Arial" w:hAnsi="Arial" w:cs="Arial"/>
          <w:b/>
          <w:color w:val="000000" w:themeColor="text1"/>
        </w:rPr>
      </w:pPr>
      <w:r w:rsidRPr="00FC5C72">
        <w:rPr>
          <w:rFonts w:ascii="Arial" w:hAnsi="Arial" w:cs="Arial"/>
        </w:rPr>
        <w:t>take steps to protect their mobile phones or personal devices from loss, theft or damage; we accept no responsibility for the loss, theft or damage of such items on our premises</w:t>
      </w:r>
      <w:r w:rsidR="00F42754" w:rsidRPr="00FC5C72">
        <w:rPr>
          <w:rFonts w:ascii="Arial" w:hAnsi="Arial" w:cs="Arial"/>
        </w:rPr>
        <w:t>.</w:t>
      </w:r>
    </w:p>
    <w:p w14:paraId="7C0BD5AD" w14:textId="2C6FAEAE" w:rsidR="00853EC8" w:rsidRPr="00FC5C72" w:rsidRDefault="00FB7C26" w:rsidP="00720E9F">
      <w:pPr>
        <w:pStyle w:val="ListParagraph"/>
        <w:ind w:left="1276" w:hanging="425"/>
        <w:rPr>
          <w:rFonts w:ascii="Arial" w:hAnsi="Arial" w:cs="Arial"/>
          <w:b/>
          <w:color w:val="000000" w:themeColor="text1"/>
        </w:rPr>
      </w:pPr>
      <w:r w:rsidRPr="00FC5C72">
        <w:rPr>
          <w:rFonts w:ascii="Arial" w:hAnsi="Arial" w:cs="Arial"/>
        </w:rPr>
        <w:t>-</w:t>
      </w:r>
      <w:r w:rsidRPr="00FC5C72">
        <w:rPr>
          <w:rFonts w:ascii="Arial" w:hAnsi="Arial" w:cs="Arial"/>
        </w:rPr>
        <w:tab/>
      </w:r>
      <w:r w:rsidR="00853EC8" w:rsidRPr="00FC5C72">
        <w:rPr>
          <w:rFonts w:ascii="Arial" w:hAnsi="Arial" w:cs="Arial"/>
        </w:rPr>
        <w:t>use passwords/</w:t>
      </w:r>
      <w:r w:rsidR="0052091C" w:rsidRPr="00FC5C72">
        <w:rPr>
          <w:rFonts w:ascii="Arial" w:hAnsi="Arial" w:cs="Arial"/>
        </w:rPr>
        <w:t>PIN</w:t>
      </w:r>
      <w:r w:rsidR="00853EC8" w:rsidRPr="00FC5C72">
        <w:rPr>
          <w:rFonts w:ascii="Arial" w:hAnsi="Arial" w:cs="Arial"/>
        </w:rPr>
        <w:t xml:space="preserve"> numbers to ensure that unauthorised access, calls or actions cannot be made on their phones or devices.</w:t>
      </w:r>
    </w:p>
    <w:p w14:paraId="20613C46" w14:textId="4A26B2E8" w:rsidR="00853EC8" w:rsidRPr="00FC5C72" w:rsidRDefault="00713A87" w:rsidP="00720E9F">
      <w:pPr>
        <w:pStyle w:val="ListParagraph"/>
        <w:numPr>
          <w:ilvl w:val="1"/>
          <w:numId w:val="9"/>
        </w:numPr>
        <w:ind w:left="851" w:hanging="425"/>
        <w:rPr>
          <w:rFonts w:ascii="Arial" w:hAnsi="Arial" w:cs="Arial"/>
        </w:rPr>
      </w:pPr>
      <w:r w:rsidRPr="00FC5C72">
        <w:rPr>
          <w:rFonts w:ascii="Arial" w:hAnsi="Arial" w:cs="Arial"/>
        </w:rPr>
        <w:t xml:space="preserve">Mobile phones and personal devices are not permitted to be used in specific areas </w:t>
      </w:r>
      <w:r w:rsidR="7EDCC65F" w:rsidRPr="00FC5C72">
        <w:rPr>
          <w:rFonts w:ascii="Arial" w:hAnsi="Arial" w:cs="Arial"/>
        </w:rPr>
        <w:t>on</w:t>
      </w:r>
      <w:r w:rsidRPr="00FC5C72">
        <w:rPr>
          <w:rFonts w:ascii="Arial" w:hAnsi="Arial" w:cs="Arial"/>
        </w:rPr>
        <w:t xml:space="preserve"> site</w:t>
      </w:r>
      <w:r w:rsidR="0FE6CEC3" w:rsidRPr="00FC5C72">
        <w:rPr>
          <w:rFonts w:ascii="Arial" w:hAnsi="Arial" w:cs="Arial"/>
        </w:rPr>
        <w:t>,</w:t>
      </w:r>
      <w:r w:rsidRPr="00FC5C72">
        <w:rPr>
          <w:rFonts w:ascii="Arial" w:hAnsi="Arial" w:cs="Arial"/>
        </w:rPr>
        <w:t xml:space="preserve"> such as changing rooms</w:t>
      </w:r>
      <w:r w:rsidR="00E153B4" w:rsidRPr="00FC5C72">
        <w:rPr>
          <w:rFonts w:ascii="Arial" w:hAnsi="Arial" w:cs="Arial"/>
        </w:rPr>
        <w:t xml:space="preserve"> or</w:t>
      </w:r>
      <w:r w:rsidRPr="00FC5C72">
        <w:rPr>
          <w:rFonts w:ascii="Arial" w:hAnsi="Arial" w:cs="Arial"/>
        </w:rPr>
        <w:t xml:space="preserve"> toilets</w:t>
      </w:r>
      <w:r w:rsidR="005F0344">
        <w:rPr>
          <w:rFonts w:ascii="Arial" w:hAnsi="Arial" w:cs="Arial"/>
        </w:rPr>
        <w:t xml:space="preserve"> as well as classrooms or shared areas.</w:t>
      </w:r>
    </w:p>
    <w:p w14:paraId="04A477A0" w14:textId="6D1392F2" w:rsidR="00853EC8" w:rsidRPr="00FC5C72" w:rsidRDefault="00713A87" w:rsidP="00720E9F">
      <w:pPr>
        <w:pStyle w:val="ListParagraph"/>
        <w:numPr>
          <w:ilvl w:val="1"/>
          <w:numId w:val="9"/>
        </w:numPr>
        <w:ind w:left="851" w:hanging="425"/>
        <w:rPr>
          <w:rFonts w:ascii="Arial" w:hAnsi="Arial" w:cs="Arial"/>
          <w:b/>
          <w:color w:val="000000" w:themeColor="text1"/>
        </w:rPr>
      </w:pPr>
      <w:r w:rsidRPr="00FC5C72">
        <w:rPr>
          <w:rFonts w:ascii="Arial" w:hAnsi="Arial" w:cs="Arial"/>
        </w:rPr>
        <w:t xml:space="preserve">The sending of abusive or inappropriate messages or content via mobile phones or personal devices is forbidden by any member of the </w:t>
      </w:r>
      <w:r w:rsidR="00446725" w:rsidRPr="00FC5C72">
        <w:rPr>
          <w:rFonts w:ascii="Arial" w:hAnsi="Arial" w:cs="Arial"/>
        </w:rPr>
        <w:t xml:space="preserve">school </w:t>
      </w:r>
      <w:r w:rsidRPr="00FC5C72">
        <w:rPr>
          <w:rFonts w:ascii="Arial" w:hAnsi="Arial" w:cs="Arial"/>
        </w:rPr>
        <w:t xml:space="preserve">community; any breaches will be dealt with in line with </w:t>
      </w:r>
      <w:r w:rsidR="00653C5D" w:rsidRPr="00FC5C72">
        <w:rPr>
          <w:rFonts w:ascii="Arial" w:hAnsi="Arial" w:cs="Arial"/>
        </w:rPr>
        <w:t>the school’s</w:t>
      </w:r>
      <w:r w:rsidRPr="00FC5C72">
        <w:rPr>
          <w:rFonts w:ascii="Arial" w:hAnsi="Arial" w:cs="Arial"/>
        </w:rPr>
        <w:t xml:space="preserve"> anti-bullying</w:t>
      </w:r>
      <w:r w:rsidR="001F1F98" w:rsidRPr="00FC5C72">
        <w:rPr>
          <w:rFonts w:ascii="Arial" w:hAnsi="Arial" w:cs="Arial"/>
        </w:rPr>
        <w:t xml:space="preserve">, </w:t>
      </w:r>
      <w:r w:rsidRPr="00FC5C72">
        <w:rPr>
          <w:rFonts w:ascii="Arial" w:hAnsi="Arial" w:cs="Arial"/>
        </w:rPr>
        <w:t xml:space="preserve">behaviour </w:t>
      </w:r>
      <w:r w:rsidR="001F1F98" w:rsidRPr="00FC5C72">
        <w:rPr>
          <w:rFonts w:ascii="Arial" w:hAnsi="Arial" w:cs="Arial"/>
        </w:rPr>
        <w:t xml:space="preserve">and </w:t>
      </w:r>
      <w:r w:rsidR="00446725" w:rsidRPr="00FC5C72">
        <w:rPr>
          <w:rFonts w:ascii="Arial" w:hAnsi="Arial" w:cs="Arial"/>
        </w:rPr>
        <w:t>s</w:t>
      </w:r>
      <w:r w:rsidR="00653C5D" w:rsidRPr="00FC5C72">
        <w:rPr>
          <w:rFonts w:ascii="Arial" w:hAnsi="Arial" w:cs="Arial"/>
        </w:rPr>
        <w:t>afeguarding</w:t>
      </w:r>
      <w:r w:rsidR="001F1F98" w:rsidRPr="00FC5C72">
        <w:rPr>
          <w:rFonts w:ascii="Arial" w:hAnsi="Arial" w:cs="Arial"/>
        </w:rPr>
        <w:t xml:space="preserve"> </w:t>
      </w:r>
      <w:r w:rsidRPr="00FC5C72">
        <w:rPr>
          <w:rFonts w:ascii="Arial" w:hAnsi="Arial" w:cs="Arial"/>
        </w:rPr>
        <w:t>policies.</w:t>
      </w:r>
    </w:p>
    <w:p w14:paraId="66B45C62" w14:textId="3515BCAF" w:rsidR="00D57A06" w:rsidRPr="00FC5C72" w:rsidRDefault="00713A87" w:rsidP="00720E9F">
      <w:pPr>
        <w:pStyle w:val="ListParagraph"/>
        <w:numPr>
          <w:ilvl w:val="1"/>
          <w:numId w:val="9"/>
        </w:numPr>
        <w:ind w:left="851" w:hanging="425"/>
        <w:rPr>
          <w:rFonts w:ascii="Arial" w:hAnsi="Arial" w:cs="Arial"/>
          <w:b/>
          <w:color w:val="000000" w:themeColor="text1"/>
        </w:rPr>
      </w:pPr>
      <w:r w:rsidRPr="00FC5C72">
        <w:rPr>
          <w:rFonts w:ascii="Arial" w:hAnsi="Arial" w:cs="Arial"/>
        </w:rPr>
        <w:t>All members of</w:t>
      </w:r>
      <w:r w:rsidR="00880FAB" w:rsidRPr="00FC5C72">
        <w:rPr>
          <w:rFonts w:ascii="Arial" w:hAnsi="Arial" w:cs="Arial"/>
        </w:rPr>
        <w:t xml:space="preserve"> the</w:t>
      </w:r>
      <w:r w:rsidRPr="00FC5C72">
        <w:rPr>
          <w:rFonts w:ascii="Arial" w:hAnsi="Arial" w:cs="Arial"/>
        </w:rPr>
        <w:t xml:space="preserve"> </w:t>
      </w:r>
      <w:r w:rsidR="00653C5D" w:rsidRPr="00FC5C72">
        <w:rPr>
          <w:rFonts w:ascii="Arial" w:hAnsi="Arial" w:cs="Arial"/>
        </w:rPr>
        <w:t>school</w:t>
      </w:r>
      <w:r w:rsidRPr="00FC5C72">
        <w:rPr>
          <w:rFonts w:ascii="Arial" w:hAnsi="Arial" w:cs="Arial"/>
        </w:rPr>
        <w:t xml:space="preserve"> community are advised to ensure that their mobile phones and personal devices do not contain any content which may be offensive, derogatory or </w:t>
      </w:r>
      <w:r w:rsidR="001F1F98" w:rsidRPr="00FC5C72">
        <w:rPr>
          <w:rFonts w:ascii="Arial" w:hAnsi="Arial" w:cs="Arial"/>
        </w:rPr>
        <w:t xml:space="preserve">illegal, or </w:t>
      </w:r>
      <w:r w:rsidR="00B434F3" w:rsidRPr="00FC5C72">
        <w:rPr>
          <w:rFonts w:ascii="Arial" w:hAnsi="Arial" w:cs="Arial"/>
        </w:rPr>
        <w:t xml:space="preserve">which </w:t>
      </w:r>
      <w:r w:rsidRPr="00FC5C72">
        <w:rPr>
          <w:rFonts w:ascii="Arial" w:hAnsi="Arial" w:cs="Arial"/>
        </w:rPr>
        <w:t xml:space="preserve">would otherwise contravene our behaviour or </w:t>
      </w:r>
      <w:r w:rsidR="00446725" w:rsidRPr="00FC5C72">
        <w:rPr>
          <w:rFonts w:ascii="Arial" w:hAnsi="Arial" w:cs="Arial"/>
        </w:rPr>
        <w:t>s</w:t>
      </w:r>
      <w:r w:rsidR="00F4368B" w:rsidRPr="00FC5C72">
        <w:rPr>
          <w:rFonts w:ascii="Arial" w:hAnsi="Arial" w:cs="Arial"/>
        </w:rPr>
        <w:t>afeguarding</w:t>
      </w:r>
      <w:r w:rsidRPr="00FC5C72">
        <w:rPr>
          <w:rFonts w:ascii="Arial" w:hAnsi="Arial" w:cs="Arial"/>
        </w:rPr>
        <w:t xml:space="preserve"> policies.</w:t>
      </w:r>
    </w:p>
    <w:p w14:paraId="66D73E6D" w14:textId="34D51AC9" w:rsidR="00D57A06" w:rsidRDefault="00D21B61" w:rsidP="00EB2AE9">
      <w:pPr>
        <w:pStyle w:val="Heading1"/>
        <w:ind w:left="426"/>
        <w:rPr>
          <w:i/>
          <w:highlight w:val="yellow"/>
        </w:rPr>
      </w:pPr>
      <w:bookmarkStart w:id="3" w:name="_Toc82166546"/>
      <w:r w:rsidRPr="00FC5C72">
        <w:t xml:space="preserve">3.0 </w:t>
      </w:r>
      <w:r w:rsidR="00850A7C" w:rsidRPr="00FC5C72">
        <w:t>M</w:t>
      </w:r>
      <w:r w:rsidR="00D57A06" w:rsidRPr="00FC5C72">
        <w:t xml:space="preserve">obile phones and devices </w:t>
      </w:r>
      <w:r w:rsidR="00850A7C" w:rsidRPr="00FC5C72">
        <w:t xml:space="preserve">provided to </w:t>
      </w:r>
      <w:r w:rsidR="00AC7731" w:rsidRPr="00FC5C72">
        <w:t>staff</w:t>
      </w:r>
      <w:r w:rsidR="00850A7C" w:rsidRPr="00FC5C72">
        <w:t xml:space="preserve"> </w:t>
      </w:r>
      <w:bookmarkEnd w:id="3"/>
    </w:p>
    <w:p w14:paraId="24BAA5A7" w14:textId="77777777" w:rsidR="00EB2AE9" w:rsidRPr="00EB2AE9" w:rsidRDefault="00EB2AE9" w:rsidP="00EB2AE9">
      <w:pPr>
        <w:spacing w:after="0" w:line="240" w:lineRule="auto"/>
        <w:rPr>
          <w:highlight w:val="yellow"/>
        </w:rPr>
      </w:pPr>
    </w:p>
    <w:p w14:paraId="07DA40F0" w14:textId="617E4EEE" w:rsidR="00853EC8" w:rsidRPr="005F0344" w:rsidRDefault="003241F7" w:rsidP="00EB2AE9">
      <w:pPr>
        <w:pStyle w:val="ListParagraph"/>
        <w:numPr>
          <w:ilvl w:val="0"/>
          <w:numId w:val="10"/>
        </w:numPr>
        <w:spacing w:after="0" w:line="240" w:lineRule="auto"/>
        <w:ind w:left="851" w:hanging="425"/>
        <w:contextualSpacing w:val="0"/>
        <w:rPr>
          <w:rFonts w:ascii="Arial" w:hAnsi="Arial" w:cs="Arial"/>
        </w:rPr>
      </w:pPr>
      <w:r w:rsidRPr="005F0344">
        <w:rPr>
          <w:rFonts w:ascii="Arial" w:hAnsi="Arial" w:cs="Arial"/>
        </w:rPr>
        <w:t>Where contact with pupils or parents/carers is required</w:t>
      </w:r>
      <w:r w:rsidR="00462B34" w:rsidRPr="005F0344">
        <w:rPr>
          <w:rFonts w:ascii="Arial" w:hAnsi="Arial" w:cs="Arial"/>
        </w:rPr>
        <w:t>,</w:t>
      </w:r>
      <w:r w:rsidRPr="005F0344">
        <w:rPr>
          <w:rFonts w:ascii="Arial" w:hAnsi="Arial" w:cs="Arial"/>
        </w:rPr>
        <w:t xml:space="preserve"> </w:t>
      </w:r>
      <w:r w:rsidR="00462B34" w:rsidRPr="005F0344">
        <w:rPr>
          <w:rFonts w:ascii="Arial" w:hAnsi="Arial" w:cs="Arial"/>
        </w:rPr>
        <w:t>m</w:t>
      </w:r>
      <w:r w:rsidR="00D57A06" w:rsidRPr="005F0344">
        <w:rPr>
          <w:rFonts w:ascii="Arial" w:hAnsi="Arial" w:cs="Arial"/>
        </w:rPr>
        <w:t xml:space="preserve">embers of staff will be issued with a work phone number in addition to their work email </w:t>
      </w:r>
      <w:r w:rsidR="00B22E3F" w:rsidRPr="005F0344">
        <w:rPr>
          <w:rFonts w:ascii="Arial" w:hAnsi="Arial" w:cs="Arial"/>
        </w:rPr>
        <w:t>address.</w:t>
      </w:r>
      <w:r w:rsidR="00D57A06" w:rsidRPr="005F0344">
        <w:rPr>
          <w:rFonts w:ascii="Arial" w:hAnsi="Arial" w:cs="Arial"/>
        </w:rPr>
        <w:t xml:space="preserve"> </w:t>
      </w:r>
    </w:p>
    <w:p w14:paraId="6E655C2E" w14:textId="71A2880E" w:rsidR="00853EC8" w:rsidRPr="006003BA" w:rsidRDefault="00D57A06" w:rsidP="00A70E07">
      <w:pPr>
        <w:pStyle w:val="ListParagraph"/>
        <w:numPr>
          <w:ilvl w:val="0"/>
          <w:numId w:val="10"/>
        </w:numPr>
        <w:ind w:left="851" w:hanging="425"/>
        <w:rPr>
          <w:rFonts w:ascii="Arial" w:hAnsi="Arial" w:cs="Arial"/>
          <w:b/>
          <w:color w:val="000000" w:themeColor="text1"/>
        </w:rPr>
      </w:pPr>
      <w:r w:rsidRPr="006003BA">
        <w:rPr>
          <w:rFonts w:ascii="Arial" w:hAnsi="Arial" w:cs="Arial"/>
        </w:rPr>
        <w:t xml:space="preserve">Staff providing formal remote learning will do so using </w:t>
      </w:r>
      <w:r w:rsidRPr="006003BA">
        <w:rPr>
          <w:rFonts w:ascii="Arial" w:hAnsi="Arial" w:cs="Arial"/>
          <w:i/>
        </w:rPr>
        <w:t>school</w:t>
      </w:r>
      <w:r w:rsidRPr="006003BA">
        <w:rPr>
          <w:rFonts w:ascii="Arial" w:hAnsi="Arial" w:cs="Arial"/>
        </w:rPr>
        <w:t xml:space="preserve"> provided equipment in accordance with </w:t>
      </w:r>
      <w:r w:rsidR="008B3B08" w:rsidRPr="006003BA">
        <w:rPr>
          <w:rFonts w:ascii="Arial" w:hAnsi="Arial" w:cs="Arial"/>
        </w:rPr>
        <w:t>Outcomes First Group’s</w:t>
      </w:r>
      <w:r w:rsidRPr="006003BA">
        <w:rPr>
          <w:rFonts w:ascii="Arial" w:hAnsi="Arial" w:cs="Arial"/>
        </w:rPr>
        <w:t xml:space="preserve"> </w:t>
      </w:r>
      <w:r w:rsidR="008B3B08" w:rsidRPr="006003BA">
        <w:rPr>
          <w:rFonts w:ascii="Arial" w:hAnsi="Arial" w:cs="Arial"/>
          <w:iCs/>
        </w:rPr>
        <w:t>Mobile Device Policy</w:t>
      </w:r>
      <w:r w:rsidRPr="006003BA">
        <w:rPr>
          <w:rFonts w:ascii="Arial" w:hAnsi="Arial" w:cs="Arial"/>
          <w:i/>
          <w:iCs/>
          <w:color w:val="009EFF"/>
        </w:rPr>
        <w:t>.</w:t>
      </w:r>
    </w:p>
    <w:p w14:paraId="4AF4E323" w14:textId="51909969" w:rsidR="00853EC8" w:rsidRPr="006003BA" w:rsidRDefault="00D57A06" w:rsidP="00A70E07">
      <w:pPr>
        <w:pStyle w:val="ListParagraph"/>
        <w:numPr>
          <w:ilvl w:val="0"/>
          <w:numId w:val="10"/>
        </w:numPr>
        <w:ind w:left="851" w:hanging="425"/>
        <w:rPr>
          <w:rFonts w:ascii="Arial" w:hAnsi="Arial" w:cs="Arial"/>
          <w:b/>
          <w:color w:val="000000" w:themeColor="text1"/>
        </w:rPr>
      </w:pPr>
      <w:r w:rsidRPr="00103296">
        <w:rPr>
          <w:rFonts w:ascii="Arial" w:hAnsi="Arial" w:cs="Arial"/>
          <w:iCs/>
        </w:rPr>
        <w:lastRenderedPageBreak/>
        <w:t>School m</w:t>
      </w:r>
      <w:r w:rsidRPr="006003BA">
        <w:rPr>
          <w:rFonts w:ascii="Arial" w:hAnsi="Arial" w:cs="Arial"/>
        </w:rPr>
        <w:t>obile phones and devices will be suitably protected via a passcode/password/</w:t>
      </w:r>
      <w:r w:rsidR="00EF37C0" w:rsidRPr="006003BA">
        <w:rPr>
          <w:rFonts w:ascii="Arial" w:hAnsi="Arial" w:cs="Arial"/>
        </w:rPr>
        <w:t>PIN</w:t>
      </w:r>
      <w:r w:rsidRPr="006003BA">
        <w:rPr>
          <w:rFonts w:ascii="Arial" w:hAnsi="Arial" w:cs="Arial"/>
        </w:rPr>
        <w:t xml:space="preserve"> and must only be accessed or used by members of staff </w:t>
      </w:r>
      <w:r w:rsidRPr="002B6993">
        <w:rPr>
          <w:rFonts w:ascii="Arial" w:hAnsi="Arial" w:cs="Arial"/>
          <w:iCs/>
        </w:rPr>
        <w:t xml:space="preserve">and/or </w:t>
      </w:r>
      <w:r w:rsidR="002B6993">
        <w:rPr>
          <w:rFonts w:ascii="Arial" w:hAnsi="Arial" w:cs="Arial"/>
          <w:iCs/>
        </w:rPr>
        <w:t>pupils</w:t>
      </w:r>
      <w:r w:rsidR="00C80AFA">
        <w:rPr>
          <w:rFonts w:ascii="Arial" w:hAnsi="Arial" w:cs="Arial"/>
          <w:iCs/>
        </w:rPr>
        <w:t xml:space="preserve"> with prior permission</w:t>
      </w:r>
      <w:r w:rsidRPr="006003BA">
        <w:rPr>
          <w:rFonts w:ascii="Arial" w:hAnsi="Arial" w:cs="Arial"/>
        </w:rPr>
        <w:t xml:space="preserve">. </w:t>
      </w:r>
    </w:p>
    <w:p w14:paraId="2BF64C80" w14:textId="4D74F603" w:rsidR="00F270E7" w:rsidRPr="006003BA" w:rsidRDefault="00D57A06" w:rsidP="00A70E07">
      <w:pPr>
        <w:pStyle w:val="ListParagraph"/>
        <w:numPr>
          <w:ilvl w:val="0"/>
          <w:numId w:val="10"/>
        </w:numPr>
        <w:ind w:left="851" w:hanging="425"/>
        <w:rPr>
          <w:rFonts w:ascii="Arial" w:hAnsi="Arial" w:cs="Arial"/>
          <w:b/>
          <w:color w:val="000000" w:themeColor="text1"/>
        </w:rPr>
      </w:pPr>
      <w:r w:rsidRPr="00631DC3">
        <w:rPr>
          <w:rFonts w:ascii="Arial" w:hAnsi="Arial" w:cs="Arial"/>
        </w:rPr>
        <w:t>School m</w:t>
      </w:r>
      <w:r w:rsidRPr="006003BA">
        <w:rPr>
          <w:rFonts w:ascii="Arial" w:hAnsi="Arial" w:cs="Arial"/>
        </w:rPr>
        <w:t>obile phones and devices will always be used in accordance with the</w:t>
      </w:r>
      <w:r w:rsidR="00631DC3">
        <w:rPr>
          <w:rFonts w:ascii="Arial" w:hAnsi="Arial" w:cs="Arial"/>
        </w:rPr>
        <w:t xml:space="preserve"> Group’s Mobile Device Policy</w:t>
      </w:r>
      <w:r w:rsidRPr="006003BA">
        <w:rPr>
          <w:rFonts w:ascii="Arial" w:hAnsi="Arial" w:cs="Arial"/>
        </w:rPr>
        <w:t xml:space="preserve"> and other relevant policies. </w:t>
      </w:r>
    </w:p>
    <w:p w14:paraId="1E0CCF4C" w14:textId="33BC6B8A" w:rsidR="00FE34CE" w:rsidRPr="00631DC3" w:rsidRDefault="00F257A1" w:rsidP="00A70E07">
      <w:pPr>
        <w:pStyle w:val="ListParagraph"/>
        <w:numPr>
          <w:ilvl w:val="0"/>
          <w:numId w:val="10"/>
        </w:numPr>
        <w:ind w:left="851" w:hanging="425"/>
        <w:rPr>
          <w:rFonts w:ascii="Arial" w:hAnsi="Arial" w:cs="Arial"/>
          <w:b/>
        </w:rPr>
      </w:pPr>
      <w:r w:rsidRPr="00631DC3">
        <w:rPr>
          <w:rFonts w:ascii="Arial" w:hAnsi="Arial" w:cs="Arial"/>
        </w:rPr>
        <w:t xml:space="preserve">Where staff and/or </w:t>
      </w:r>
      <w:r w:rsidR="00631DC3">
        <w:rPr>
          <w:rFonts w:ascii="Arial" w:hAnsi="Arial" w:cs="Arial"/>
        </w:rPr>
        <w:t>pupils</w:t>
      </w:r>
      <w:r w:rsidRPr="00631DC3">
        <w:rPr>
          <w:rFonts w:ascii="Arial" w:hAnsi="Arial" w:cs="Arial"/>
        </w:rPr>
        <w:t xml:space="preserve"> are using school</w:t>
      </w:r>
      <w:r w:rsidR="00631DC3">
        <w:rPr>
          <w:rFonts w:ascii="Arial" w:hAnsi="Arial" w:cs="Arial"/>
        </w:rPr>
        <w:t xml:space="preserve"> </w:t>
      </w:r>
      <w:r w:rsidRPr="00631DC3">
        <w:rPr>
          <w:rFonts w:ascii="Arial" w:hAnsi="Arial" w:cs="Arial"/>
        </w:rPr>
        <w:t xml:space="preserve">provided mobile phones and/or devices, they will be informed prior to use via </w:t>
      </w:r>
      <w:r w:rsidR="00D0629F" w:rsidRPr="00631DC3">
        <w:rPr>
          <w:rFonts w:ascii="Arial" w:hAnsi="Arial" w:cs="Arial"/>
        </w:rPr>
        <w:t>Mobile Device Policy</w:t>
      </w:r>
      <w:r w:rsidRPr="00631DC3">
        <w:rPr>
          <w:rFonts w:ascii="Arial" w:hAnsi="Arial" w:cs="Arial"/>
        </w:rPr>
        <w:t xml:space="preserve"> that activity may be monitored for safeguarding reasons and to ensure policy compliance.</w:t>
      </w:r>
    </w:p>
    <w:p w14:paraId="5594D610" w14:textId="484DD6B6" w:rsidR="00891759" w:rsidRDefault="00510876" w:rsidP="002A1B67">
      <w:pPr>
        <w:pStyle w:val="Heading1"/>
        <w:spacing w:before="0" w:line="240" w:lineRule="auto"/>
        <w:ind w:left="426"/>
      </w:pPr>
      <w:bookmarkStart w:id="4" w:name="_Toc82166547"/>
      <w:r>
        <w:t xml:space="preserve">4.0 </w:t>
      </w:r>
      <w:r w:rsidR="00853EC8" w:rsidRPr="00891759">
        <w:t>S</w:t>
      </w:r>
      <w:r w:rsidR="00713A87" w:rsidRPr="00891759">
        <w:t xml:space="preserve">taff use of mobile </w:t>
      </w:r>
      <w:r w:rsidR="00853EC8" w:rsidRPr="00891759">
        <w:t>and smart technology</w:t>
      </w:r>
      <w:bookmarkEnd w:id="4"/>
      <w:r w:rsidR="00853EC8" w:rsidRPr="00891759">
        <w:t xml:space="preserve"> </w:t>
      </w:r>
    </w:p>
    <w:p w14:paraId="6D32E97E" w14:textId="77777777" w:rsidR="002A1B67" w:rsidRPr="002A1B67" w:rsidRDefault="002A1B67" w:rsidP="002A1B67">
      <w:pPr>
        <w:spacing w:after="0" w:line="240" w:lineRule="auto"/>
      </w:pPr>
    </w:p>
    <w:p w14:paraId="011335B0" w14:textId="0498ECB7" w:rsidR="001B5753" w:rsidRDefault="00853EC8" w:rsidP="002A1B67">
      <w:pPr>
        <w:spacing w:after="0" w:line="240" w:lineRule="auto"/>
        <w:ind w:left="426"/>
        <w:rPr>
          <w:rFonts w:ascii="Arial" w:hAnsi="Arial" w:cs="Arial"/>
        </w:rPr>
      </w:pPr>
      <w:r w:rsidRPr="006003BA">
        <w:rPr>
          <w:rFonts w:ascii="Arial" w:hAnsi="Arial" w:cs="Arial"/>
        </w:rPr>
        <w:t>M</w:t>
      </w:r>
      <w:r w:rsidR="00713A87" w:rsidRPr="006003BA">
        <w:rPr>
          <w:rFonts w:ascii="Arial" w:hAnsi="Arial" w:cs="Arial"/>
        </w:rPr>
        <w:t xml:space="preserve">embers of staff will ensure that use of </w:t>
      </w:r>
      <w:r w:rsidR="007B1016" w:rsidRPr="006003BA">
        <w:rPr>
          <w:rFonts w:ascii="Arial" w:hAnsi="Arial" w:cs="Arial"/>
        </w:rPr>
        <w:t>any</w:t>
      </w:r>
      <w:r w:rsidRPr="006003BA">
        <w:rPr>
          <w:rFonts w:ascii="Arial" w:hAnsi="Arial" w:cs="Arial"/>
        </w:rPr>
        <w:t xml:space="preserve"> mobile and smart technology, </w:t>
      </w:r>
      <w:r w:rsidR="00F42754" w:rsidRPr="006003BA">
        <w:rPr>
          <w:rFonts w:ascii="Arial" w:hAnsi="Arial" w:cs="Arial"/>
        </w:rPr>
        <w:t>including personal</w:t>
      </w:r>
      <w:r w:rsidR="00713A87" w:rsidRPr="006003BA">
        <w:rPr>
          <w:rFonts w:ascii="Arial" w:hAnsi="Arial" w:cs="Arial"/>
        </w:rPr>
        <w:t xml:space="preserve"> phones and </w:t>
      </w:r>
      <w:r w:rsidR="347983DA" w:rsidRPr="006003BA">
        <w:rPr>
          <w:rFonts w:ascii="Arial" w:hAnsi="Arial" w:cs="Arial"/>
        </w:rPr>
        <w:t xml:space="preserve">mobile </w:t>
      </w:r>
      <w:r w:rsidR="00713A87" w:rsidRPr="006003BA">
        <w:rPr>
          <w:rFonts w:ascii="Arial" w:hAnsi="Arial" w:cs="Arial"/>
        </w:rPr>
        <w:t>devices</w:t>
      </w:r>
      <w:r w:rsidR="00F270E7" w:rsidRPr="006003BA">
        <w:rPr>
          <w:rFonts w:ascii="Arial" w:hAnsi="Arial" w:cs="Arial"/>
        </w:rPr>
        <w:t>,</w:t>
      </w:r>
      <w:r w:rsidR="007B1016" w:rsidRPr="006003BA">
        <w:rPr>
          <w:rFonts w:ascii="Arial" w:hAnsi="Arial" w:cs="Arial"/>
        </w:rPr>
        <w:t xml:space="preserve"> will</w:t>
      </w:r>
      <w:r w:rsidR="00713A87" w:rsidRPr="006003BA">
        <w:rPr>
          <w:rFonts w:ascii="Arial" w:hAnsi="Arial" w:cs="Arial"/>
        </w:rPr>
        <w:t xml:space="preserve"> take place in accordance with the law, as well a</w:t>
      </w:r>
      <w:r w:rsidR="007B1016" w:rsidRPr="006003BA">
        <w:rPr>
          <w:rFonts w:ascii="Arial" w:hAnsi="Arial" w:cs="Arial"/>
        </w:rPr>
        <w:t>s</w:t>
      </w:r>
      <w:r w:rsidR="00713A87" w:rsidRPr="006003BA">
        <w:rPr>
          <w:rFonts w:ascii="Arial" w:hAnsi="Arial" w:cs="Arial"/>
        </w:rPr>
        <w:t xml:space="preserve"> relevant</w:t>
      </w:r>
      <w:r w:rsidR="00F257A1" w:rsidRPr="006003BA">
        <w:rPr>
          <w:rFonts w:ascii="Arial" w:hAnsi="Arial" w:cs="Arial"/>
        </w:rPr>
        <w:t xml:space="preserve"> </w:t>
      </w:r>
      <w:r w:rsidR="00983872" w:rsidRPr="006003BA">
        <w:rPr>
          <w:rFonts w:ascii="Arial" w:hAnsi="Arial" w:cs="Arial"/>
        </w:rPr>
        <w:t>Group and S</w:t>
      </w:r>
      <w:r w:rsidR="00F257A1" w:rsidRPr="006003BA">
        <w:rPr>
          <w:rFonts w:ascii="Arial" w:hAnsi="Arial" w:cs="Arial"/>
          <w:iCs/>
        </w:rPr>
        <w:t>chool</w:t>
      </w:r>
      <w:r w:rsidR="00713A87" w:rsidRPr="006003BA">
        <w:rPr>
          <w:rFonts w:ascii="Arial" w:hAnsi="Arial" w:cs="Arial"/>
        </w:rPr>
        <w:t xml:space="preserve"> polic</w:t>
      </w:r>
      <w:r w:rsidR="001B5753">
        <w:rPr>
          <w:rFonts w:ascii="Arial" w:hAnsi="Arial" w:cs="Arial"/>
        </w:rPr>
        <w:t>ies</w:t>
      </w:r>
      <w:r w:rsidR="00713A87" w:rsidRPr="006003BA">
        <w:rPr>
          <w:rFonts w:ascii="Arial" w:hAnsi="Arial" w:cs="Arial"/>
        </w:rPr>
        <w:t xml:space="preserve"> and procedures, such as </w:t>
      </w:r>
      <w:r w:rsidR="001B5753">
        <w:rPr>
          <w:rFonts w:ascii="Arial" w:hAnsi="Arial" w:cs="Arial"/>
        </w:rPr>
        <w:t>Safeguarding</w:t>
      </w:r>
      <w:r w:rsidR="00713A87" w:rsidRPr="006003BA">
        <w:rPr>
          <w:rFonts w:ascii="Arial" w:hAnsi="Arial" w:cs="Arial"/>
        </w:rPr>
        <w:t xml:space="preserve">, </w:t>
      </w:r>
      <w:r w:rsidR="001B5753">
        <w:rPr>
          <w:rFonts w:ascii="Arial" w:hAnsi="Arial" w:cs="Arial"/>
        </w:rPr>
        <w:t>D</w:t>
      </w:r>
      <w:r w:rsidR="00713A87" w:rsidRPr="006003BA">
        <w:rPr>
          <w:rFonts w:ascii="Arial" w:hAnsi="Arial" w:cs="Arial"/>
        </w:rPr>
        <w:t xml:space="preserve">ata </w:t>
      </w:r>
      <w:r w:rsidR="001B5753">
        <w:rPr>
          <w:rFonts w:ascii="Arial" w:hAnsi="Arial" w:cs="Arial"/>
        </w:rPr>
        <w:t xml:space="preserve">Protection and </w:t>
      </w:r>
      <w:r w:rsidR="001B5753" w:rsidRPr="003E6804">
        <w:rPr>
          <w:rFonts w:ascii="Arial" w:hAnsi="Arial" w:cs="Arial"/>
        </w:rPr>
        <w:t>confidentiality and the</w:t>
      </w:r>
      <w:r w:rsidR="006D7E96" w:rsidRPr="003E6804">
        <w:rPr>
          <w:rFonts w:ascii="Arial" w:hAnsi="Arial" w:cs="Arial"/>
        </w:rPr>
        <w:t xml:space="preserve"> </w:t>
      </w:r>
      <w:r w:rsidR="00831D6A" w:rsidRPr="003E6804">
        <w:rPr>
          <w:rFonts w:ascii="Arial" w:hAnsi="Arial" w:cs="Arial"/>
        </w:rPr>
        <w:t>C</w:t>
      </w:r>
      <w:r w:rsidR="006D7E96" w:rsidRPr="003E6804">
        <w:rPr>
          <w:rFonts w:ascii="Arial" w:hAnsi="Arial" w:cs="Arial"/>
        </w:rPr>
        <w:t xml:space="preserve">ode of </w:t>
      </w:r>
      <w:r w:rsidR="004B3C2B" w:rsidRPr="003E6804">
        <w:rPr>
          <w:rFonts w:ascii="Arial" w:hAnsi="Arial" w:cs="Arial"/>
        </w:rPr>
        <w:t>Co</w:t>
      </w:r>
      <w:r w:rsidR="006D7E96" w:rsidRPr="003E6804">
        <w:rPr>
          <w:rFonts w:ascii="Arial" w:hAnsi="Arial" w:cs="Arial"/>
        </w:rPr>
        <w:t>nduct</w:t>
      </w:r>
      <w:r w:rsidR="00713A87" w:rsidRPr="003E6804">
        <w:rPr>
          <w:rFonts w:ascii="Arial" w:hAnsi="Arial" w:cs="Arial"/>
        </w:rPr>
        <w:t xml:space="preserve"> </w:t>
      </w:r>
      <w:r w:rsidR="00831D6A" w:rsidRPr="003E6804">
        <w:rPr>
          <w:rFonts w:ascii="Arial" w:hAnsi="Arial" w:cs="Arial"/>
        </w:rPr>
        <w:t xml:space="preserve">&amp; </w:t>
      </w:r>
      <w:r w:rsidR="004B3C2B" w:rsidRPr="003E6804">
        <w:rPr>
          <w:rFonts w:ascii="Arial" w:hAnsi="Arial" w:cs="Arial"/>
        </w:rPr>
        <w:t>E</w:t>
      </w:r>
      <w:r w:rsidR="00831D6A" w:rsidRPr="003E6804">
        <w:rPr>
          <w:rFonts w:ascii="Arial" w:hAnsi="Arial" w:cs="Arial"/>
        </w:rPr>
        <w:t xml:space="preserve">thics (CoCE) </w:t>
      </w:r>
      <w:r w:rsidR="00713A87" w:rsidRPr="003E6804">
        <w:rPr>
          <w:rFonts w:ascii="Arial" w:hAnsi="Arial" w:cs="Arial"/>
        </w:rPr>
        <w:t xml:space="preserve">and </w:t>
      </w:r>
      <w:r w:rsidR="00831D6A" w:rsidRPr="003E6804">
        <w:rPr>
          <w:rFonts w:ascii="Arial" w:hAnsi="Arial" w:cs="Arial"/>
        </w:rPr>
        <w:t>Mobile Device Policy</w:t>
      </w:r>
      <w:r w:rsidR="00713A87" w:rsidRPr="003E6804">
        <w:rPr>
          <w:rFonts w:ascii="Arial" w:hAnsi="Arial" w:cs="Arial"/>
        </w:rPr>
        <w:t>.</w:t>
      </w:r>
      <w:r w:rsidR="00713A87" w:rsidRPr="006003BA">
        <w:rPr>
          <w:rFonts w:ascii="Arial" w:hAnsi="Arial" w:cs="Arial"/>
        </w:rPr>
        <w:t xml:space="preserve"> </w:t>
      </w:r>
    </w:p>
    <w:p w14:paraId="79BDDB47" w14:textId="77777777" w:rsidR="0013213B" w:rsidRDefault="0013213B" w:rsidP="002A1B67">
      <w:pPr>
        <w:spacing w:after="0" w:line="240" w:lineRule="auto"/>
        <w:ind w:left="426"/>
        <w:rPr>
          <w:rFonts w:ascii="Arial" w:hAnsi="Arial" w:cs="Arial"/>
        </w:rPr>
      </w:pPr>
    </w:p>
    <w:p w14:paraId="3A73B0E7" w14:textId="77777777" w:rsidR="00372DDC" w:rsidRDefault="00372DDC" w:rsidP="002A1B67">
      <w:pPr>
        <w:spacing w:after="0" w:line="240" w:lineRule="auto"/>
        <w:ind w:left="426"/>
        <w:rPr>
          <w:rFonts w:ascii="Arial" w:hAnsi="Arial" w:cs="Arial"/>
        </w:rPr>
      </w:pPr>
    </w:p>
    <w:p w14:paraId="225577E1" w14:textId="1999C051" w:rsidR="002A1B67" w:rsidRDefault="00713A87" w:rsidP="002A1B67">
      <w:pPr>
        <w:spacing w:after="0" w:line="240" w:lineRule="auto"/>
        <w:ind w:left="426"/>
        <w:rPr>
          <w:rFonts w:ascii="Arial" w:hAnsi="Arial" w:cs="Arial"/>
        </w:rPr>
      </w:pPr>
      <w:r w:rsidRPr="006003BA">
        <w:rPr>
          <w:rFonts w:ascii="Arial" w:hAnsi="Arial" w:cs="Arial"/>
        </w:rPr>
        <w:t xml:space="preserve">Staff </w:t>
      </w:r>
      <w:r w:rsidR="001B5753">
        <w:rPr>
          <w:rFonts w:ascii="Arial" w:hAnsi="Arial" w:cs="Arial"/>
        </w:rPr>
        <w:t>are</w:t>
      </w:r>
      <w:r w:rsidRPr="006003BA">
        <w:rPr>
          <w:rFonts w:ascii="Arial" w:hAnsi="Arial" w:cs="Arial"/>
        </w:rPr>
        <w:t xml:space="preserve"> advised to</w:t>
      </w:r>
      <w:r w:rsidR="0078488E" w:rsidRPr="006003BA">
        <w:rPr>
          <w:rFonts w:ascii="Arial" w:hAnsi="Arial" w:cs="Arial"/>
        </w:rPr>
        <w:t>:</w:t>
      </w:r>
    </w:p>
    <w:p w14:paraId="144DE68A" w14:textId="5A8E5B67" w:rsidR="004B3C2B" w:rsidRPr="00C815B0" w:rsidRDefault="00713A87" w:rsidP="002A1B67">
      <w:pPr>
        <w:spacing w:after="0" w:line="240" w:lineRule="auto"/>
        <w:ind w:left="426"/>
        <w:rPr>
          <w:rFonts w:ascii="Arial" w:hAnsi="Arial" w:cs="Arial"/>
          <w:b/>
          <w:color w:val="000000" w:themeColor="text1"/>
          <w:sz w:val="8"/>
          <w:szCs w:val="8"/>
        </w:rPr>
      </w:pPr>
      <w:r w:rsidRPr="006003BA">
        <w:rPr>
          <w:rFonts w:ascii="Arial" w:hAnsi="Arial" w:cs="Arial"/>
        </w:rPr>
        <w:t xml:space="preserve"> </w:t>
      </w:r>
    </w:p>
    <w:p w14:paraId="08C50732" w14:textId="2F12B95C" w:rsidR="003E6CCE" w:rsidRPr="006003BA" w:rsidRDefault="00917AB9" w:rsidP="001B5753">
      <w:pPr>
        <w:pStyle w:val="ListParagraph"/>
        <w:numPr>
          <w:ilvl w:val="0"/>
          <w:numId w:val="37"/>
        </w:numPr>
        <w:spacing w:after="0" w:line="240" w:lineRule="auto"/>
        <w:ind w:left="1134" w:hanging="425"/>
        <w:jc w:val="both"/>
        <w:rPr>
          <w:rFonts w:ascii="Arial" w:hAnsi="Arial" w:cs="Arial"/>
        </w:rPr>
      </w:pPr>
      <w:r w:rsidRPr="006003BA">
        <w:rPr>
          <w:rFonts w:ascii="Arial" w:hAnsi="Arial" w:cs="Arial"/>
        </w:rPr>
        <w:t>K</w:t>
      </w:r>
      <w:r w:rsidR="00713A87" w:rsidRPr="006003BA">
        <w:rPr>
          <w:rFonts w:ascii="Arial" w:hAnsi="Arial" w:cs="Arial"/>
        </w:rPr>
        <w:t>eep</w:t>
      </w:r>
      <w:r w:rsidRPr="006003BA">
        <w:rPr>
          <w:rFonts w:ascii="Arial" w:hAnsi="Arial" w:cs="Arial"/>
        </w:rPr>
        <w:t xml:space="preserve"> </w:t>
      </w:r>
      <w:r w:rsidR="00713A87" w:rsidRPr="006003BA">
        <w:rPr>
          <w:rFonts w:ascii="Arial" w:hAnsi="Arial" w:cs="Arial"/>
        </w:rPr>
        <w:t xml:space="preserve">mobile phones and personal devices in a safe and secure place (e.g. locked in a locker/drawer) during lesson time. </w:t>
      </w:r>
    </w:p>
    <w:p w14:paraId="1A12E809" w14:textId="7088A2A1" w:rsidR="003E6CCE" w:rsidRPr="001B5753" w:rsidRDefault="00917AB9" w:rsidP="001B5753">
      <w:pPr>
        <w:pStyle w:val="ListParagraph"/>
        <w:numPr>
          <w:ilvl w:val="0"/>
          <w:numId w:val="37"/>
        </w:numPr>
        <w:ind w:left="1134" w:hanging="425"/>
        <w:jc w:val="both"/>
        <w:rPr>
          <w:rFonts w:ascii="Arial" w:hAnsi="Arial" w:cs="Arial"/>
          <w:b/>
          <w:color w:val="000000" w:themeColor="text1"/>
        </w:rPr>
      </w:pPr>
      <w:r w:rsidRPr="001B5753">
        <w:rPr>
          <w:rFonts w:ascii="Arial" w:hAnsi="Arial" w:cs="Arial"/>
        </w:rPr>
        <w:t>K</w:t>
      </w:r>
      <w:r w:rsidR="00713A87" w:rsidRPr="001B5753">
        <w:rPr>
          <w:rFonts w:ascii="Arial" w:hAnsi="Arial" w:cs="Arial"/>
        </w:rPr>
        <w:t>eep</w:t>
      </w:r>
      <w:r w:rsidRPr="001B5753">
        <w:rPr>
          <w:rFonts w:ascii="Arial" w:hAnsi="Arial" w:cs="Arial"/>
        </w:rPr>
        <w:t xml:space="preserve"> personal</w:t>
      </w:r>
      <w:r w:rsidR="00713A87" w:rsidRPr="001B5753">
        <w:rPr>
          <w:rFonts w:ascii="Arial" w:hAnsi="Arial" w:cs="Arial"/>
        </w:rPr>
        <w:t xml:space="preserve"> mobile phones and devices switched off or </w:t>
      </w:r>
      <w:r w:rsidRPr="001B5753">
        <w:rPr>
          <w:rFonts w:ascii="Arial" w:hAnsi="Arial" w:cs="Arial"/>
        </w:rPr>
        <w:t xml:space="preserve">set </w:t>
      </w:r>
      <w:r w:rsidR="00713A87" w:rsidRPr="001B5753">
        <w:rPr>
          <w:rFonts w:ascii="Arial" w:hAnsi="Arial" w:cs="Arial"/>
        </w:rPr>
        <w:t>to ‘silent’ mode during lesson times.</w:t>
      </w:r>
    </w:p>
    <w:p w14:paraId="52BC579C" w14:textId="30AD1A3E" w:rsidR="003E6CCE" w:rsidRPr="00741870" w:rsidRDefault="00E431B1" w:rsidP="00741870">
      <w:pPr>
        <w:pStyle w:val="ListParagraph"/>
        <w:numPr>
          <w:ilvl w:val="0"/>
          <w:numId w:val="37"/>
        </w:numPr>
        <w:ind w:left="1134" w:hanging="425"/>
        <w:jc w:val="both"/>
        <w:rPr>
          <w:rFonts w:ascii="Arial" w:hAnsi="Arial" w:cs="Arial"/>
          <w:b/>
          <w:color w:val="000000" w:themeColor="text1"/>
        </w:rPr>
      </w:pPr>
      <w:r w:rsidRPr="00741870">
        <w:rPr>
          <w:rFonts w:ascii="Arial" w:hAnsi="Arial" w:cs="Arial"/>
        </w:rPr>
        <w:t>E</w:t>
      </w:r>
      <w:r w:rsidR="00713A87" w:rsidRPr="00741870">
        <w:rPr>
          <w:rFonts w:ascii="Arial" w:hAnsi="Arial" w:cs="Arial"/>
        </w:rPr>
        <w:t xml:space="preserve">nsure that Bluetooth or other forms of communication, such as ‘airdrop’, are hidden or disabled during lesson times. </w:t>
      </w:r>
    </w:p>
    <w:p w14:paraId="2FEF9002" w14:textId="23A0CDB8" w:rsidR="003E6CCE" w:rsidRPr="00741870" w:rsidRDefault="00E431B1" w:rsidP="00741870">
      <w:pPr>
        <w:pStyle w:val="ListParagraph"/>
        <w:numPr>
          <w:ilvl w:val="0"/>
          <w:numId w:val="37"/>
        </w:numPr>
        <w:ind w:left="1134" w:hanging="425"/>
        <w:jc w:val="both"/>
        <w:rPr>
          <w:rFonts w:ascii="Arial" w:hAnsi="Arial" w:cs="Arial"/>
          <w:b/>
          <w:color w:val="000000" w:themeColor="text1"/>
        </w:rPr>
      </w:pPr>
      <w:r w:rsidRPr="00741870">
        <w:rPr>
          <w:rFonts w:ascii="Arial" w:hAnsi="Arial" w:cs="Arial"/>
        </w:rPr>
        <w:t>N</w:t>
      </w:r>
      <w:r w:rsidR="00713A87" w:rsidRPr="00741870">
        <w:rPr>
          <w:rFonts w:ascii="Arial" w:hAnsi="Arial" w:cs="Arial"/>
        </w:rPr>
        <w:t>ot use personal devices during teaching periods unless written permission has been given by the headteacher</w:t>
      </w:r>
      <w:r w:rsidR="00C13B97" w:rsidRPr="00741870">
        <w:rPr>
          <w:rFonts w:ascii="Arial" w:hAnsi="Arial" w:cs="Arial"/>
        </w:rPr>
        <w:t>/principal</w:t>
      </w:r>
      <w:r w:rsidR="00D3392E" w:rsidRPr="00741870">
        <w:rPr>
          <w:rFonts w:ascii="Arial" w:hAnsi="Arial" w:cs="Arial"/>
        </w:rPr>
        <w:t>,</w:t>
      </w:r>
      <w:r w:rsidR="00713A87" w:rsidRPr="00741870">
        <w:rPr>
          <w:rFonts w:ascii="Arial" w:hAnsi="Arial" w:cs="Arial"/>
        </w:rPr>
        <w:t xml:space="preserve"> such as in emergency circumstances. </w:t>
      </w:r>
    </w:p>
    <w:p w14:paraId="091C4CB8" w14:textId="034D44A9" w:rsidR="00853EC8" w:rsidRPr="00741870" w:rsidRDefault="00C919AC" w:rsidP="00741870">
      <w:pPr>
        <w:pStyle w:val="ListParagraph"/>
        <w:numPr>
          <w:ilvl w:val="0"/>
          <w:numId w:val="37"/>
        </w:numPr>
        <w:ind w:left="1134" w:hanging="425"/>
        <w:jc w:val="both"/>
        <w:rPr>
          <w:rFonts w:ascii="Arial" w:hAnsi="Arial" w:cs="Arial"/>
          <w:b/>
          <w:color w:val="000000" w:themeColor="text1"/>
        </w:rPr>
      </w:pPr>
      <w:r w:rsidRPr="00741870">
        <w:rPr>
          <w:rFonts w:ascii="Arial" w:hAnsi="Arial" w:cs="Arial"/>
        </w:rPr>
        <w:t>E</w:t>
      </w:r>
      <w:r w:rsidR="00713A87" w:rsidRPr="00741870">
        <w:rPr>
          <w:rFonts w:ascii="Arial" w:hAnsi="Arial" w:cs="Arial"/>
        </w:rPr>
        <w:t>nsure that any content b</w:t>
      </w:r>
      <w:r w:rsidR="00B64301">
        <w:rPr>
          <w:rFonts w:ascii="Arial" w:hAnsi="Arial" w:cs="Arial"/>
        </w:rPr>
        <w:t>r</w:t>
      </w:r>
      <w:r w:rsidR="00713A87" w:rsidRPr="00741870">
        <w:rPr>
          <w:rFonts w:ascii="Arial" w:hAnsi="Arial" w:cs="Arial"/>
        </w:rPr>
        <w:t xml:space="preserve">ought onto site via </w:t>
      </w:r>
      <w:r w:rsidR="00D3392E" w:rsidRPr="00741870">
        <w:rPr>
          <w:rFonts w:ascii="Arial" w:hAnsi="Arial" w:cs="Arial"/>
        </w:rPr>
        <w:t xml:space="preserve">personal </w:t>
      </w:r>
      <w:r w:rsidR="00713A87" w:rsidRPr="00741870">
        <w:rPr>
          <w:rFonts w:ascii="Arial" w:hAnsi="Arial" w:cs="Arial"/>
        </w:rPr>
        <w:t xml:space="preserve">mobile phones and devices </w:t>
      </w:r>
      <w:r w:rsidR="00623A53" w:rsidRPr="00741870">
        <w:rPr>
          <w:rFonts w:ascii="Arial" w:hAnsi="Arial" w:cs="Arial"/>
        </w:rPr>
        <w:t>is</w:t>
      </w:r>
      <w:r w:rsidR="00713A87" w:rsidRPr="00741870">
        <w:rPr>
          <w:rFonts w:ascii="Arial" w:hAnsi="Arial" w:cs="Arial"/>
        </w:rPr>
        <w:t xml:space="preserve"> compatible with their professional role and </w:t>
      </w:r>
      <w:r w:rsidR="00D3392E" w:rsidRPr="00741870">
        <w:rPr>
          <w:rFonts w:ascii="Arial" w:hAnsi="Arial" w:cs="Arial"/>
        </w:rPr>
        <w:t xml:space="preserve">our behaviour </w:t>
      </w:r>
      <w:r w:rsidR="00713A87" w:rsidRPr="00741870">
        <w:rPr>
          <w:rFonts w:ascii="Arial" w:hAnsi="Arial" w:cs="Arial"/>
        </w:rPr>
        <w:t>expectations.</w:t>
      </w:r>
    </w:p>
    <w:p w14:paraId="6E9743AA" w14:textId="1C1FE5F3" w:rsidR="00853EC8" w:rsidRPr="001A596A" w:rsidRDefault="00713A87" w:rsidP="00E14183">
      <w:pPr>
        <w:pStyle w:val="ListParagraph"/>
        <w:numPr>
          <w:ilvl w:val="0"/>
          <w:numId w:val="37"/>
        </w:numPr>
        <w:ind w:left="1134" w:hanging="425"/>
        <w:jc w:val="both"/>
        <w:rPr>
          <w:rFonts w:ascii="Arial" w:hAnsi="Arial" w:cs="Arial"/>
          <w:b/>
          <w:color w:val="000000" w:themeColor="text1"/>
        </w:rPr>
      </w:pPr>
      <w:r w:rsidRPr="001A596A">
        <w:rPr>
          <w:rFonts w:ascii="Arial" w:hAnsi="Arial" w:cs="Arial"/>
        </w:rPr>
        <w:t>Members of staff are not permitted to use their own personal phones or devices for contacting learners or parents and carers.</w:t>
      </w:r>
      <w:r w:rsidR="001A596A" w:rsidRPr="001A596A">
        <w:rPr>
          <w:rFonts w:ascii="Arial" w:hAnsi="Arial" w:cs="Arial"/>
        </w:rPr>
        <w:t xml:space="preserve"> </w:t>
      </w:r>
      <w:r w:rsidRPr="001A596A">
        <w:rPr>
          <w:rFonts w:ascii="Arial" w:hAnsi="Arial" w:cs="Arial"/>
        </w:rPr>
        <w:t xml:space="preserve">Any pre-existing relationships </w:t>
      </w:r>
      <w:r w:rsidR="00F06077" w:rsidRPr="001A596A">
        <w:rPr>
          <w:rFonts w:ascii="Arial" w:hAnsi="Arial" w:cs="Arial"/>
        </w:rPr>
        <w:t>or circumstance</w:t>
      </w:r>
      <w:r w:rsidR="007151CD" w:rsidRPr="001A596A">
        <w:rPr>
          <w:rFonts w:ascii="Arial" w:hAnsi="Arial" w:cs="Arial"/>
        </w:rPr>
        <w:t>,</w:t>
      </w:r>
      <w:r w:rsidR="00F06077" w:rsidRPr="001A596A">
        <w:rPr>
          <w:rFonts w:ascii="Arial" w:hAnsi="Arial" w:cs="Arial"/>
        </w:rPr>
        <w:t xml:space="preserve"> </w:t>
      </w:r>
      <w:r w:rsidRPr="001A596A">
        <w:rPr>
          <w:rFonts w:ascii="Arial" w:hAnsi="Arial" w:cs="Arial"/>
        </w:rPr>
        <w:t xml:space="preserve">which could </w:t>
      </w:r>
      <w:r w:rsidR="00F06077" w:rsidRPr="001A596A">
        <w:rPr>
          <w:rFonts w:ascii="Arial" w:hAnsi="Arial" w:cs="Arial"/>
        </w:rPr>
        <w:t xml:space="preserve">compromise </w:t>
      </w:r>
      <w:r w:rsidR="005627D8" w:rsidRPr="001A596A">
        <w:rPr>
          <w:rFonts w:ascii="Arial" w:hAnsi="Arial" w:cs="Arial"/>
        </w:rPr>
        <w:t>staff’s</w:t>
      </w:r>
      <w:r w:rsidR="00F06077" w:rsidRPr="001A596A">
        <w:rPr>
          <w:rFonts w:ascii="Arial" w:hAnsi="Arial" w:cs="Arial"/>
        </w:rPr>
        <w:t xml:space="preserve"> ability to comply with</w:t>
      </w:r>
      <w:r w:rsidRPr="001A596A">
        <w:rPr>
          <w:rFonts w:ascii="Arial" w:hAnsi="Arial" w:cs="Arial"/>
        </w:rPr>
        <w:t xml:space="preserve"> this</w:t>
      </w:r>
      <w:r w:rsidR="007151CD" w:rsidRPr="001A596A">
        <w:rPr>
          <w:rFonts w:ascii="Arial" w:hAnsi="Arial" w:cs="Arial"/>
        </w:rPr>
        <w:t>,</w:t>
      </w:r>
      <w:r w:rsidRPr="001A596A">
        <w:rPr>
          <w:rFonts w:ascii="Arial" w:hAnsi="Arial" w:cs="Arial"/>
        </w:rPr>
        <w:t xml:space="preserve"> will be discussed with the DSL </w:t>
      </w:r>
      <w:r w:rsidR="001A596A">
        <w:rPr>
          <w:rFonts w:ascii="Arial" w:hAnsi="Arial" w:cs="Arial"/>
        </w:rPr>
        <w:t>and the Headteacher/Principal</w:t>
      </w:r>
      <w:r w:rsidRPr="001A596A">
        <w:rPr>
          <w:rFonts w:ascii="Arial" w:hAnsi="Arial" w:cs="Arial"/>
        </w:rPr>
        <w:t>.</w:t>
      </w:r>
    </w:p>
    <w:p w14:paraId="37107593" w14:textId="22F70758" w:rsidR="003E6CCE" w:rsidRPr="006003BA" w:rsidRDefault="00713A87" w:rsidP="00E14183">
      <w:pPr>
        <w:pStyle w:val="ListParagraph"/>
        <w:numPr>
          <w:ilvl w:val="0"/>
          <w:numId w:val="12"/>
        </w:numPr>
        <w:ind w:left="1134" w:hanging="425"/>
        <w:jc w:val="both"/>
        <w:rPr>
          <w:rFonts w:ascii="Arial" w:hAnsi="Arial" w:cs="Arial"/>
          <w:b/>
          <w:color w:val="000000" w:themeColor="text1"/>
        </w:rPr>
      </w:pPr>
      <w:r w:rsidRPr="006003BA">
        <w:rPr>
          <w:rFonts w:ascii="Arial" w:hAnsi="Arial" w:cs="Arial"/>
        </w:rPr>
        <w:t xml:space="preserve">Staff will </w:t>
      </w:r>
      <w:r w:rsidR="7D2BDBB6" w:rsidRPr="006003BA">
        <w:rPr>
          <w:rFonts w:ascii="Arial" w:hAnsi="Arial" w:cs="Arial"/>
        </w:rPr>
        <w:t xml:space="preserve">only use equipment </w:t>
      </w:r>
      <w:r w:rsidR="00872FCA" w:rsidRPr="006003BA">
        <w:rPr>
          <w:rFonts w:ascii="Arial" w:hAnsi="Arial" w:cs="Arial"/>
        </w:rPr>
        <w:t xml:space="preserve">provided by the </w:t>
      </w:r>
      <w:r w:rsidR="002225BC">
        <w:rPr>
          <w:rFonts w:ascii="Arial" w:hAnsi="Arial" w:cs="Arial"/>
        </w:rPr>
        <w:t>S</w:t>
      </w:r>
      <w:r w:rsidR="00A705BB" w:rsidRPr="006003BA">
        <w:rPr>
          <w:rFonts w:ascii="Arial" w:hAnsi="Arial" w:cs="Arial"/>
        </w:rPr>
        <w:t xml:space="preserve">chool </w:t>
      </w:r>
      <w:r w:rsidR="00872FCA" w:rsidRPr="006003BA">
        <w:rPr>
          <w:rFonts w:ascii="Arial" w:hAnsi="Arial" w:cs="Arial"/>
        </w:rPr>
        <w:t xml:space="preserve"> </w:t>
      </w:r>
      <w:r w:rsidR="7D2BDBB6" w:rsidRPr="006003BA">
        <w:rPr>
          <w:rFonts w:ascii="Arial" w:hAnsi="Arial" w:cs="Arial"/>
        </w:rPr>
        <w:t>(</w:t>
      </w:r>
      <w:r w:rsidR="007B1016" w:rsidRPr="006003BA">
        <w:rPr>
          <w:rFonts w:ascii="Arial" w:hAnsi="Arial" w:cs="Arial"/>
        </w:rPr>
        <w:t>not personal</w:t>
      </w:r>
      <w:r w:rsidRPr="006003BA">
        <w:rPr>
          <w:rFonts w:ascii="Arial" w:hAnsi="Arial" w:cs="Arial"/>
        </w:rPr>
        <w:t xml:space="preserve"> devices</w:t>
      </w:r>
      <w:r w:rsidR="2EAB0D45" w:rsidRPr="006003BA">
        <w:rPr>
          <w:rFonts w:ascii="Arial" w:hAnsi="Arial" w:cs="Arial"/>
        </w:rPr>
        <w:t>)</w:t>
      </w:r>
      <w:r w:rsidRPr="006003BA">
        <w:rPr>
          <w:rFonts w:ascii="Arial" w:hAnsi="Arial" w:cs="Arial"/>
        </w:rPr>
        <w:t>:</w:t>
      </w:r>
    </w:p>
    <w:p w14:paraId="01262B93" w14:textId="749CA76E" w:rsidR="003E6CCE" w:rsidRPr="006003BA" w:rsidRDefault="00713A87" w:rsidP="00E14183">
      <w:pPr>
        <w:pStyle w:val="ListParagraph"/>
        <w:numPr>
          <w:ilvl w:val="3"/>
          <w:numId w:val="13"/>
        </w:numPr>
        <w:ind w:left="1843" w:hanging="425"/>
        <w:jc w:val="both"/>
        <w:rPr>
          <w:rFonts w:ascii="Arial" w:hAnsi="Arial" w:cs="Arial"/>
          <w:b/>
          <w:bCs/>
          <w:color w:val="000000" w:themeColor="text1"/>
        </w:rPr>
      </w:pPr>
      <w:r w:rsidRPr="006003BA">
        <w:rPr>
          <w:rFonts w:ascii="Arial" w:hAnsi="Arial" w:cs="Arial"/>
        </w:rPr>
        <w:t>to take photos or videos of learners</w:t>
      </w:r>
      <w:r w:rsidR="00947E81" w:rsidRPr="006003BA">
        <w:rPr>
          <w:rFonts w:ascii="Arial" w:hAnsi="Arial" w:cs="Arial"/>
        </w:rPr>
        <w:t xml:space="preserve"> in line with our image use policy.</w:t>
      </w:r>
      <w:r w:rsidRPr="006003BA">
        <w:rPr>
          <w:rFonts w:ascii="Arial" w:hAnsi="Arial" w:cs="Arial"/>
        </w:rPr>
        <w:t xml:space="preserve">   </w:t>
      </w:r>
    </w:p>
    <w:p w14:paraId="2E16EC21" w14:textId="5EC5CC59" w:rsidR="003E6CCE" w:rsidRPr="006003BA" w:rsidRDefault="3A4D2E1A" w:rsidP="00E14183">
      <w:pPr>
        <w:pStyle w:val="ListParagraph"/>
        <w:numPr>
          <w:ilvl w:val="3"/>
          <w:numId w:val="13"/>
        </w:numPr>
        <w:ind w:left="1843" w:hanging="425"/>
        <w:jc w:val="both"/>
        <w:rPr>
          <w:rFonts w:ascii="Arial" w:hAnsi="Arial" w:cs="Arial"/>
          <w:b/>
          <w:bCs/>
          <w:color w:val="000000" w:themeColor="text1"/>
        </w:rPr>
      </w:pPr>
      <w:r w:rsidRPr="006003BA">
        <w:rPr>
          <w:rFonts w:ascii="Arial" w:hAnsi="Arial" w:cs="Arial"/>
        </w:rPr>
        <w:t>t</w:t>
      </w:r>
      <w:r w:rsidR="1FEFB6E1" w:rsidRPr="006003BA">
        <w:rPr>
          <w:rFonts w:ascii="Arial" w:hAnsi="Arial" w:cs="Arial"/>
        </w:rPr>
        <w:t>o</w:t>
      </w:r>
      <w:r w:rsidR="08FFF38C" w:rsidRPr="006003BA">
        <w:rPr>
          <w:rFonts w:ascii="Arial" w:hAnsi="Arial" w:cs="Arial"/>
        </w:rPr>
        <w:t xml:space="preserve"> w</w:t>
      </w:r>
      <w:r w:rsidR="4DED9C77" w:rsidRPr="006003BA">
        <w:rPr>
          <w:rFonts w:ascii="Arial" w:hAnsi="Arial" w:cs="Arial"/>
        </w:rPr>
        <w:t xml:space="preserve">ork </w:t>
      </w:r>
      <w:r w:rsidR="00713A87" w:rsidRPr="006003BA">
        <w:rPr>
          <w:rFonts w:ascii="Arial" w:hAnsi="Arial" w:cs="Arial"/>
        </w:rPr>
        <w:t xml:space="preserve">directly with </w:t>
      </w:r>
      <w:r w:rsidR="007B1016" w:rsidRPr="006003BA">
        <w:rPr>
          <w:rFonts w:ascii="Arial" w:hAnsi="Arial" w:cs="Arial"/>
        </w:rPr>
        <w:t>learners during</w:t>
      </w:r>
      <w:r w:rsidR="00713A87" w:rsidRPr="006003BA">
        <w:rPr>
          <w:rFonts w:ascii="Arial" w:hAnsi="Arial" w:cs="Arial"/>
        </w:rPr>
        <w:t xml:space="preserve"> lessons/educational activities.</w:t>
      </w:r>
    </w:p>
    <w:p w14:paraId="795FFC23" w14:textId="77777777" w:rsidR="00F42754" w:rsidRPr="006003BA" w:rsidRDefault="1CEA80A3" w:rsidP="00E14183">
      <w:pPr>
        <w:pStyle w:val="ListParagraph"/>
        <w:numPr>
          <w:ilvl w:val="3"/>
          <w:numId w:val="13"/>
        </w:numPr>
        <w:ind w:left="1843" w:hanging="425"/>
        <w:jc w:val="both"/>
        <w:rPr>
          <w:rFonts w:ascii="Arial" w:hAnsi="Arial" w:cs="Arial"/>
          <w:b/>
          <w:bCs/>
          <w:color w:val="000000" w:themeColor="text1"/>
        </w:rPr>
      </w:pPr>
      <w:r w:rsidRPr="006003BA">
        <w:rPr>
          <w:rFonts w:ascii="Arial" w:hAnsi="Arial" w:cs="Arial"/>
        </w:rPr>
        <w:t>t</w:t>
      </w:r>
      <w:r w:rsidR="674889C6" w:rsidRPr="006003BA">
        <w:rPr>
          <w:rFonts w:ascii="Arial" w:hAnsi="Arial" w:cs="Arial"/>
        </w:rPr>
        <w:t xml:space="preserve">o </w:t>
      </w:r>
      <w:r w:rsidR="6C6EB8ED" w:rsidRPr="006003BA">
        <w:rPr>
          <w:rFonts w:ascii="Arial" w:hAnsi="Arial" w:cs="Arial"/>
        </w:rPr>
        <w:t>communicate with parents</w:t>
      </w:r>
      <w:r w:rsidR="008610EE" w:rsidRPr="006003BA">
        <w:rPr>
          <w:rFonts w:ascii="Arial" w:hAnsi="Arial" w:cs="Arial"/>
        </w:rPr>
        <w:t>/</w:t>
      </w:r>
      <w:r w:rsidR="6C6EB8ED" w:rsidRPr="006003BA">
        <w:rPr>
          <w:rFonts w:ascii="Arial" w:hAnsi="Arial" w:cs="Arial"/>
        </w:rPr>
        <w:t>carers.</w:t>
      </w:r>
      <w:r w:rsidR="00713A87" w:rsidRPr="006003BA">
        <w:rPr>
          <w:rFonts w:ascii="Arial" w:hAnsi="Arial" w:cs="Arial"/>
        </w:rPr>
        <w:t xml:space="preserve">   </w:t>
      </w:r>
    </w:p>
    <w:p w14:paraId="617F4359" w14:textId="166C8D9B" w:rsidR="00F42754" w:rsidRPr="006003BA" w:rsidRDefault="005D43CB" w:rsidP="00372DDC">
      <w:pPr>
        <w:pStyle w:val="ListParagraph"/>
        <w:numPr>
          <w:ilvl w:val="2"/>
          <w:numId w:val="13"/>
        </w:numPr>
        <w:ind w:left="1134" w:hanging="425"/>
        <w:jc w:val="both"/>
        <w:rPr>
          <w:rFonts w:ascii="Arial" w:hAnsi="Arial" w:cs="Arial"/>
          <w:b/>
          <w:bCs/>
          <w:color w:val="000000" w:themeColor="text1"/>
        </w:rPr>
      </w:pPr>
      <w:r w:rsidRPr="006003BA">
        <w:rPr>
          <w:rFonts w:ascii="Arial" w:hAnsi="Arial" w:cs="Arial"/>
        </w:rPr>
        <w:t xml:space="preserve">Where </w:t>
      </w:r>
      <w:r w:rsidR="296E28B2" w:rsidRPr="006003BA">
        <w:rPr>
          <w:rFonts w:ascii="Arial" w:hAnsi="Arial" w:cs="Arial"/>
        </w:rPr>
        <w:t xml:space="preserve">remote learning activities </w:t>
      </w:r>
      <w:r w:rsidR="00BF00A1" w:rsidRPr="006003BA">
        <w:rPr>
          <w:rFonts w:ascii="Arial" w:hAnsi="Arial" w:cs="Arial"/>
        </w:rPr>
        <w:t>take place</w:t>
      </w:r>
      <w:r w:rsidRPr="006003BA">
        <w:rPr>
          <w:rFonts w:ascii="Arial" w:hAnsi="Arial" w:cs="Arial"/>
        </w:rPr>
        <w:t xml:space="preserve">, staff will use </w:t>
      </w:r>
      <w:r w:rsidR="002225BC">
        <w:rPr>
          <w:rFonts w:ascii="Arial" w:hAnsi="Arial" w:cs="Arial"/>
        </w:rPr>
        <w:t>Sc</w:t>
      </w:r>
      <w:r w:rsidR="00A705BB" w:rsidRPr="006003BA">
        <w:rPr>
          <w:rFonts w:ascii="Arial" w:hAnsi="Arial" w:cs="Arial"/>
        </w:rPr>
        <w:t xml:space="preserve">hool </w:t>
      </w:r>
      <w:r w:rsidR="0CD64877" w:rsidRPr="006003BA">
        <w:rPr>
          <w:rFonts w:ascii="Arial" w:hAnsi="Arial" w:cs="Arial"/>
        </w:rPr>
        <w:t>provided equipment</w:t>
      </w:r>
      <w:r w:rsidRPr="006003BA">
        <w:rPr>
          <w:rFonts w:ascii="Arial" w:hAnsi="Arial" w:cs="Arial"/>
        </w:rPr>
        <w:t xml:space="preserve">. </w:t>
      </w:r>
      <w:r w:rsidR="00D95743" w:rsidRPr="006003BA">
        <w:rPr>
          <w:rFonts w:ascii="Arial" w:hAnsi="Arial" w:cs="Arial"/>
        </w:rPr>
        <w:t xml:space="preserve">If this is not </w:t>
      </w:r>
      <w:r w:rsidR="0CD64877" w:rsidRPr="006003BA">
        <w:rPr>
          <w:rFonts w:ascii="Arial" w:hAnsi="Arial" w:cs="Arial"/>
        </w:rPr>
        <w:t>available</w:t>
      </w:r>
      <w:r w:rsidR="0E2DC059" w:rsidRPr="006003BA">
        <w:rPr>
          <w:rFonts w:ascii="Arial" w:hAnsi="Arial" w:cs="Arial"/>
        </w:rPr>
        <w:t xml:space="preserve">, staff will </w:t>
      </w:r>
      <w:r w:rsidR="6D870B6A" w:rsidRPr="006003BA">
        <w:rPr>
          <w:rFonts w:ascii="Arial" w:hAnsi="Arial" w:cs="Arial"/>
        </w:rPr>
        <w:t>only use personal devices with pri</w:t>
      </w:r>
      <w:r w:rsidR="002225BC">
        <w:rPr>
          <w:rFonts w:ascii="Arial" w:hAnsi="Arial" w:cs="Arial"/>
        </w:rPr>
        <w:t>o</w:t>
      </w:r>
      <w:r w:rsidR="6D870B6A" w:rsidRPr="006003BA">
        <w:rPr>
          <w:rFonts w:ascii="Arial" w:hAnsi="Arial" w:cs="Arial"/>
        </w:rPr>
        <w:t xml:space="preserve">r approval from the </w:t>
      </w:r>
      <w:r w:rsidR="001258AB" w:rsidRPr="002225BC">
        <w:rPr>
          <w:rFonts w:ascii="Arial" w:hAnsi="Arial" w:cs="Arial"/>
        </w:rPr>
        <w:t>H</w:t>
      </w:r>
      <w:r w:rsidR="6D870B6A" w:rsidRPr="002225BC">
        <w:rPr>
          <w:rFonts w:ascii="Arial" w:hAnsi="Arial" w:cs="Arial"/>
        </w:rPr>
        <w:t>eadteacher/</w:t>
      </w:r>
      <w:r w:rsidR="001258AB" w:rsidRPr="002225BC">
        <w:rPr>
          <w:rFonts w:ascii="Arial" w:hAnsi="Arial" w:cs="Arial"/>
        </w:rPr>
        <w:t xml:space="preserve"> Principal</w:t>
      </w:r>
      <w:r w:rsidR="6C750AFF" w:rsidRPr="002225BC">
        <w:rPr>
          <w:rFonts w:ascii="Arial" w:hAnsi="Arial" w:cs="Arial"/>
        </w:rPr>
        <w:t>,</w:t>
      </w:r>
      <w:r w:rsidR="6D870B6A" w:rsidRPr="002225BC">
        <w:rPr>
          <w:rFonts w:ascii="Arial" w:hAnsi="Arial" w:cs="Arial"/>
        </w:rPr>
        <w:t xml:space="preserve"> following a </w:t>
      </w:r>
      <w:r w:rsidR="63359E77" w:rsidRPr="002225BC">
        <w:rPr>
          <w:rFonts w:ascii="Arial" w:hAnsi="Arial" w:cs="Arial"/>
        </w:rPr>
        <w:t xml:space="preserve">formal </w:t>
      </w:r>
      <w:r w:rsidR="6D870B6A" w:rsidRPr="002225BC">
        <w:rPr>
          <w:rFonts w:ascii="Arial" w:hAnsi="Arial" w:cs="Arial"/>
        </w:rPr>
        <w:t>risk assessment</w:t>
      </w:r>
      <w:r w:rsidR="0D0577F2" w:rsidRPr="002225BC">
        <w:rPr>
          <w:rFonts w:ascii="Arial" w:hAnsi="Arial" w:cs="Arial"/>
        </w:rPr>
        <w:t>. Staff</w:t>
      </w:r>
      <w:r w:rsidR="261D2E12" w:rsidRPr="002225BC">
        <w:rPr>
          <w:rFonts w:ascii="Arial" w:hAnsi="Arial" w:cs="Arial"/>
        </w:rPr>
        <w:t xml:space="preserve"> will follow clear guidance o</w:t>
      </w:r>
      <w:r w:rsidR="261D2E12" w:rsidRPr="006003BA">
        <w:rPr>
          <w:rFonts w:ascii="Arial" w:hAnsi="Arial" w:cs="Arial"/>
        </w:rPr>
        <w:t xml:space="preserve">utlined in the </w:t>
      </w:r>
      <w:r w:rsidR="001258AB" w:rsidRPr="006003BA">
        <w:rPr>
          <w:rFonts w:ascii="Arial" w:hAnsi="Arial" w:cs="Arial"/>
        </w:rPr>
        <w:t xml:space="preserve">Group’s Mobile Device </w:t>
      </w:r>
      <w:r w:rsidR="00CF3793" w:rsidRPr="006003BA">
        <w:rPr>
          <w:rFonts w:ascii="Arial" w:hAnsi="Arial" w:cs="Arial"/>
        </w:rPr>
        <w:t>Policy</w:t>
      </w:r>
      <w:r w:rsidR="261D2E12" w:rsidRPr="006003BA">
        <w:rPr>
          <w:rFonts w:ascii="Arial" w:hAnsi="Arial" w:cs="Arial"/>
        </w:rPr>
        <w:t>.</w:t>
      </w:r>
      <w:r w:rsidR="00D95743" w:rsidRPr="006003BA">
        <w:rPr>
          <w:rFonts w:ascii="Arial" w:hAnsi="Arial" w:cs="Arial"/>
        </w:rPr>
        <w:t xml:space="preserve"> </w:t>
      </w:r>
    </w:p>
    <w:p w14:paraId="42EF8DCE" w14:textId="492E1DFD" w:rsidR="00F42754" w:rsidRPr="006003BA" w:rsidRDefault="00713A87" w:rsidP="00372DDC">
      <w:pPr>
        <w:pStyle w:val="ListParagraph"/>
        <w:numPr>
          <w:ilvl w:val="2"/>
          <w:numId w:val="13"/>
        </w:numPr>
        <w:ind w:left="1134" w:hanging="425"/>
        <w:jc w:val="both"/>
        <w:rPr>
          <w:rFonts w:ascii="Arial" w:hAnsi="Arial" w:cs="Arial"/>
          <w:b/>
          <w:bCs/>
          <w:color w:val="000000" w:themeColor="text1"/>
        </w:rPr>
      </w:pPr>
      <w:r w:rsidRPr="006003BA">
        <w:rPr>
          <w:rFonts w:ascii="Arial" w:hAnsi="Arial" w:cs="Arial"/>
        </w:rPr>
        <w:t xml:space="preserve">If a member of staff breaches </w:t>
      </w:r>
      <w:r w:rsidR="005456AF" w:rsidRPr="006003BA">
        <w:rPr>
          <w:rFonts w:ascii="Arial" w:hAnsi="Arial" w:cs="Arial"/>
        </w:rPr>
        <w:t>this</w:t>
      </w:r>
      <w:r w:rsidRPr="006003BA">
        <w:rPr>
          <w:rFonts w:ascii="Arial" w:hAnsi="Arial" w:cs="Arial"/>
        </w:rPr>
        <w:t xml:space="preserve"> policy, action will be taken in line with </w:t>
      </w:r>
      <w:r w:rsidR="00B03465" w:rsidRPr="006003BA">
        <w:rPr>
          <w:rFonts w:ascii="Arial" w:hAnsi="Arial" w:cs="Arial"/>
        </w:rPr>
        <w:t>the CoCE</w:t>
      </w:r>
      <w:r w:rsidRPr="006003BA">
        <w:rPr>
          <w:rFonts w:ascii="Arial" w:hAnsi="Arial" w:cs="Arial"/>
        </w:rPr>
        <w:t xml:space="preserve"> and </w:t>
      </w:r>
      <w:r w:rsidR="00B03465" w:rsidRPr="006003BA">
        <w:rPr>
          <w:rFonts w:ascii="Arial" w:hAnsi="Arial" w:cs="Arial"/>
        </w:rPr>
        <w:t>Managing A</w:t>
      </w:r>
      <w:r w:rsidRPr="006003BA">
        <w:rPr>
          <w:rFonts w:ascii="Arial" w:hAnsi="Arial" w:cs="Arial"/>
        </w:rPr>
        <w:t xml:space="preserve">llegations </w:t>
      </w:r>
      <w:r w:rsidR="00B03465" w:rsidRPr="006003BA">
        <w:rPr>
          <w:rFonts w:ascii="Arial" w:hAnsi="Arial" w:cs="Arial"/>
        </w:rPr>
        <w:t>P</w:t>
      </w:r>
      <w:r w:rsidRPr="006003BA">
        <w:rPr>
          <w:rFonts w:ascii="Arial" w:hAnsi="Arial" w:cs="Arial"/>
        </w:rPr>
        <w:t>olicy.</w:t>
      </w:r>
    </w:p>
    <w:p w14:paraId="2DED9170" w14:textId="41583FF2" w:rsidR="00F270E7" w:rsidRPr="002A1B67" w:rsidRDefault="00713A87" w:rsidP="00372DDC">
      <w:pPr>
        <w:pStyle w:val="ListParagraph"/>
        <w:numPr>
          <w:ilvl w:val="2"/>
          <w:numId w:val="13"/>
        </w:numPr>
        <w:spacing w:after="0" w:line="240" w:lineRule="auto"/>
        <w:ind w:left="1134" w:hanging="425"/>
        <w:contextualSpacing w:val="0"/>
        <w:jc w:val="both"/>
        <w:rPr>
          <w:rFonts w:ascii="Arial" w:hAnsi="Arial" w:cs="Arial"/>
          <w:b/>
          <w:bCs/>
          <w:color w:val="000000" w:themeColor="text1"/>
        </w:rPr>
      </w:pPr>
      <w:r w:rsidRPr="006003BA">
        <w:rPr>
          <w:rFonts w:ascii="Arial" w:hAnsi="Arial" w:cs="Arial"/>
        </w:rPr>
        <w:t xml:space="preserve">If a member of staff is thought to have illegal content saved or stored on a mobile phone or personal </w:t>
      </w:r>
      <w:r w:rsidR="00B434F3" w:rsidRPr="006003BA">
        <w:rPr>
          <w:rFonts w:ascii="Arial" w:hAnsi="Arial" w:cs="Arial"/>
        </w:rPr>
        <w:t>device or</w:t>
      </w:r>
      <w:r w:rsidRPr="006003BA">
        <w:rPr>
          <w:rFonts w:ascii="Arial" w:hAnsi="Arial" w:cs="Arial"/>
        </w:rPr>
        <w:t xml:space="preserve"> </w:t>
      </w:r>
      <w:r w:rsidR="005F4A7D" w:rsidRPr="006003BA">
        <w:rPr>
          <w:rFonts w:ascii="Arial" w:hAnsi="Arial" w:cs="Arial"/>
        </w:rPr>
        <w:t xml:space="preserve">to </w:t>
      </w:r>
      <w:r w:rsidRPr="006003BA">
        <w:rPr>
          <w:rFonts w:ascii="Arial" w:hAnsi="Arial" w:cs="Arial"/>
        </w:rPr>
        <w:t>have committed a criminal offence using a personal device or mobile phone, the police will be contacted</w:t>
      </w:r>
      <w:r w:rsidR="00451B8C">
        <w:rPr>
          <w:rFonts w:ascii="Arial" w:hAnsi="Arial" w:cs="Arial"/>
        </w:rPr>
        <w:t>,</w:t>
      </w:r>
      <w:r w:rsidRPr="006003BA">
        <w:rPr>
          <w:rFonts w:ascii="Arial" w:hAnsi="Arial" w:cs="Arial"/>
        </w:rPr>
        <w:t xml:space="preserve"> and the Local Authority Designated Officer</w:t>
      </w:r>
      <w:r w:rsidR="00EE28B0" w:rsidRPr="006003BA">
        <w:rPr>
          <w:rFonts w:ascii="Arial" w:hAnsi="Arial" w:cs="Arial"/>
        </w:rPr>
        <w:t xml:space="preserve"> or equivalent</w:t>
      </w:r>
      <w:r w:rsidRPr="006003BA">
        <w:rPr>
          <w:rFonts w:ascii="Arial" w:hAnsi="Arial" w:cs="Arial"/>
        </w:rPr>
        <w:t xml:space="preserve"> will be informed in line with </w:t>
      </w:r>
      <w:r w:rsidR="00B275BC" w:rsidRPr="006003BA">
        <w:rPr>
          <w:rFonts w:ascii="Arial" w:hAnsi="Arial" w:cs="Arial"/>
        </w:rPr>
        <w:t>the Group’s Managing</w:t>
      </w:r>
      <w:r w:rsidR="00AA705B" w:rsidRPr="006003BA">
        <w:rPr>
          <w:rFonts w:ascii="Arial" w:hAnsi="Arial" w:cs="Arial"/>
        </w:rPr>
        <w:t xml:space="preserve"> A</w:t>
      </w:r>
      <w:r w:rsidRPr="006003BA">
        <w:rPr>
          <w:rFonts w:ascii="Arial" w:hAnsi="Arial" w:cs="Arial"/>
        </w:rPr>
        <w:t xml:space="preserve">llegations </w:t>
      </w:r>
      <w:r w:rsidR="00AA705B" w:rsidRPr="006003BA">
        <w:rPr>
          <w:rFonts w:ascii="Arial" w:hAnsi="Arial" w:cs="Arial"/>
        </w:rPr>
        <w:t>P</w:t>
      </w:r>
      <w:r w:rsidRPr="006003BA">
        <w:rPr>
          <w:rFonts w:ascii="Arial" w:hAnsi="Arial" w:cs="Arial"/>
        </w:rPr>
        <w:t>olicy.</w:t>
      </w:r>
    </w:p>
    <w:p w14:paraId="719A0A91" w14:textId="77777777" w:rsidR="002A1B67" w:rsidRPr="006003BA" w:rsidRDefault="002A1B67" w:rsidP="002A1B67">
      <w:pPr>
        <w:pStyle w:val="ListParagraph"/>
        <w:spacing w:after="0" w:line="240" w:lineRule="auto"/>
        <w:ind w:left="1276"/>
        <w:contextualSpacing w:val="0"/>
        <w:jc w:val="both"/>
        <w:rPr>
          <w:rFonts w:ascii="Arial" w:hAnsi="Arial" w:cs="Arial"/>
          <w:b/>
          <w:bCs/>
          <w:color w:val="000000" w:themeColor="text1"/>
        </w:rPr>
      </w:pPr>
    </w:p>
    <w:p w14:paraId="7D54D128" w14:textId="77777777" w:rsidR="002A1B67" w:rsidRDefault="00510876" w:rsidP="002A1B67">
      <w:pPr>
        <w:pStyle w:val="Heading1"/>
        <w:spacing w:before="0" w:line="240" w:lineRule="auto"/>
        <w:ind w:firstLine="426"/>
      </w:pPr>
      <w:bookmarkStart w:id="5" w:name="_Toc82166548"/>
      <w:r>
        <w:lastRenderedPageBreak/>
        <w:t xml:space="preserve">5.0 </w:t>
      </w:r>
      <w:r w:rsidR="008753E3" w:rsidRPr="006003BA">
        <w:t>Pupils</w:t>
      </w:r>
      <w:r w:rsidR="00713A87" w:rsidRPr="006003BA">
        <w:t xml:space="preserve"> use of </w:t>
      </w:r>
      <w:r w:rsidR="00F42754" w:rsidRPr="006003BA">
        <w:t>mobile and smart technology</w:t>
      </w:r>
      <w:bookmarkEnd w:id="5"/>
    </w:p>
    <w:p w14:paraId="60A2998C" w14:textId="3D944CD8" w:rsidR="003E6CCE" w:rsidRPr="006003BA" w:rsidRDefault="00D33F15" w:rsidP="002A1B67">
      <w:pPr>
        <w:pStyle w:val="Heading1"/>
        <w:spacing w:before="0" w:line="240" w:lineRule="auto"/>
        <w:ind w:firstLine="426"/>
      </w:pPr>
      <w:r w:rsidRPr="006003BA">
        <w:t xml:space="preserve"> </w:t>
      </w:r>
    </w:p>
    <w:p w14:paraId="307A64AC" w14:textId="681F1823" w:rsidR="00E92716" w:rsidRPr="006003BA" w:rsidRDefault="008753E3" w:rsidP="002A1B67">
      <w:pPr>
        <w:pStyle w:val="ListParagraph"/>
        <w:numPr>
          <w:ilvl w:val="0"/>
          <w:numId w:val="27"/>
        </w:numPr>
        <w:spacing w:after="0" w:line="240" w:lineRule="auto"/>
        <w:ind w:left="1276" w:hanging="567"/>
        <w:contextualSpacing w:val="0"/>
        <w:jc w:val="both"/>
        <w:rPr>
          <w:rFonts w:ascii="Arial" w:eastAsia="Times New Roman" w:hAnsi="Arial" w:cs="Arial"/>
          <w:b/>
          <w:bCs/>
          <w:i/>
          <w:iCs/>
          <w:color w:val="EF3A41"/>
        </w:rPr>
      </w:pPr>
      <w:r w:rsidRPr="006003BA">
        <w:rPr>
          <w:rFonts w:ascii="Arial" w:hAnsi="Arial" w:cs="Arial"/>
        </w:rPr>
        <w:t xml:space="preserve">Pupils </w:t>
      </w:r>
      <w:r w:rsidR="00713A87" w:rsidRPr="006003BA">
        <w:rPr>
          <w:rFonts w:ascii="Arial" w:hAnsi="Arial" w:cs="Arial"/>
        </w:rPr>
        <w:t xml:space="preserve">will be educated regarding the safe and appropriate use of </w:t>
      </w:r>
      <w:r w:rsidR="00F42754" w:rsidRPr="006003BA">
        <w:rPr>
          <w:rFonts w:ascii="Arial" w:hAnsi="Arial" w:cs="Arial"/>
        </w:rPr>
        <w:t xml:space="preserve">mobile and smart technology, including </w:t>
      </w:r>
      <w:r w:rsidR="00713A87" w:rsidRPr="006003BA">
        <w:rPr>
          <w:rFonts w:ascii="Arial" w:hAnsi="Arial" w:cs="Arial"/>
        </w:rPr>
        <w:t>mobile phones</w:t>
      </w:r>
      <w:r w:rsidR="006C1BD3" w:rsidRPr="006003BA">
        <w:rPr>
          <w:rFonts w:ascii="Arial" w:hAnsi="Arial" w:cs="Arial"/>
        </w:rPr>
        <w:t xml:space="preserve"> and personal devices</w:t>
      </w:r>
      <w:r w:rsidR="0099215E" w:rsidRPr="006003BA">
        <w:rPr>
          <w:rFonts w:ascii="Arial" w:hAnsi="Arial" w:cs="Arial"/>
        </w:rPr>
        <w:t>,</w:t>
      </w:r>
      <w:r w:rsidR="00713A87" w:rsidRPr="006003BA">
        <w:rPr>
          <w:rFonts w:ascii="Arial" w:hAnsi="Arial" w:cs="Arial"/>
        </w:rPr>
        <w:t xml:space="preserve"> and will be made aware of </w:t>
      </w:r>
      <w:r w:rsidR="0099215E" w:rsidRPr="006003BA">
        <w:rPr>
          <w:rFonts w:ascii="Arial" w:hAnsi="Arial" w:cs="Arial"/>
        </w:rPr>
        <w:t>behaviour expectations</w:t>
      </w:r>
      <w:r w:rsidR="00713A87" w:rsidRPr="006003BA">
        <w:rPr>
          <w:rFonts w:ascii="Arial" w:hAnsi="Arial" w:cs="Arial"/>
        </w:rPr>
        <w:t xml:space="preserve"> and consequences</w:t>
      </w:r>
      <w:r w:rsidR="0099215E" w:rsidRPr="006003BA">
        <w:rPr>
          <w:rFonts w:ascii="Arial" w:hAnsi="Arial" w:cs="Arial"/>
        </w:rPr>
        <w:t xml:space="preserve"> for policy breache</w:t>
      </w:r>
      <w:r w:rsidR="004500D6" w:rsidRPr="006003BA">
        <w:rPr>
          <w:rFonts w:ascii="Arial" w:hAnsi="Arial" w:cs="Arial"/>
        </w:rPr>
        <w:t xml:space="preserve">s. </w:t>
      </w:r>
    </w:p>
    <w:p w14:paraId="26CFE2EF" w14:textId="09EDDDAF" w:rsidR="00FE34CE" w:rsidRPr="006003BA" w:rsidRDefault="004500D6" w:rsidP="00FC5979">
      <w:pPr>
        <w:pStyle w:val="ListParagraph"/>
        <w:numPr>
          <w:ilvl w:val="0"/>
          <w:numId w:val="27"/>
        </w:numPr>
        <w:ind w:left="1276" w:hanging="567"/>
        <w:jc w:val="both"/>
        <w:rPr>
          <w:rFonts w:ascii="Arial" w:eastAsia="Times New Roman" w:hAnsi="Arial" w:cs="Arial"/>
          <w:b/>
          <w:bCs/>
          <w:i/>
          <w:iCs/>
          <w:color w:val="EF3A41"/>
        </w:rPr>
      </w:pPr>
      <w:r w:rsidRPr="006003BA">
        <w:rPr>
          <w:rFonts w:ascii="Arial" w:hAnsi="Arial" w:cs="Arial"/>
        </w:rPr>
        <w:t xml:space="preserve">Safe and appropriate use of mobile and smart technology will be taught </w:t>
      </w:r>
      <w:r w:rsidR="00BA499F" w:rsidRPr="006003BA">
        <w:rPr>
          <w:rFonts w:ascii="Arial" w:hAnsi="Arial" w:cs="Arial"/>
        </w:rPr>
        <w:t>as</w:t>
      </w:r>
      <w:r w:rsidRPr="006003BA">
        <w:rPr>
          <w:rFonts w:ascii="Arial" w:hAnsi="Arial" w:cs="Arial"/>
        </w:rPr>
        <w:t xml:space="preserve"> part of an embedded and progressive safeguarding education approach using age</w:t>
      </w:r>
      <w:r w:rsidR="00C63208" w:rsidRPr="006003BA">
        <w:rPr>
          <w:rFonts w:ascii="Arial" w:hAnsi="Arial" w:cs="Arial"/>
        </w:rPr>
        <w:t>-</w:t>
      </w:r>
      <w:r w:rsidRPr="006003BA">
        <w:rPr>
          <w:rFonts w:ascii="Arial" w:hAnsi="Arial" w:cs="Arial"/>
        </w:rPr>
        <w:t>appropriate sites and resources.</w:t>
      </w:r>
    </w:p>
    <w:p w14:paraId="6A65B880" w14:textId="0D857C46" w:rsidR="007528F0" w:rsidRPr="003E6804" w:rsidRDefault="007528F0" w:rsidP="00FC5979">
      <w:pPr>
        <w:pStyle w:val="ListParagraph"/>
        <w:numPr>
          <w:ilvl w:val="0"/>
          <w:numId w:val="34"/>
        </w:numPr>
        <w:spacing w:after="0"/>
        <w:ind w:left="1276" w:hanging="567"/>
        <w:jc w:val="both"/>
        <w:rPr>
          <w:rFonts w:ascii="Arial" w:hAnsi="Arial" w:cs="Arial"/>
        </w:rPr>
      </w:pPr>
      <w:r w:rsidRPr="00C532FF">
        <w:rPr>
          <w:rFonts w:ascii="Arial" w:hAnsi="Arial" w:cs="Arial"/>
        </w:rPr>
        <w:t xml:space="preserve">Mobile phones </w:t>
      </w:r>
      <w:r w:rsidR="002C782F" w:rsidRPr="00C532FF">
        <w:rPr>
          <w:rFonts w:ascii="Arial" w:hAnsi="Arial" w:cs="Arial"/>
        </w:rPr>
        <w:t>and/</w:t>
      </w:r>
      <w:r w:rsidRPr="00C532FF">
        <w:rPr>
          <w:rFonts w:ascii="Arial" w:hAnsi="Arial" w:cs="Arial"/>
        </w:rPr>
        <w:t xml:space="preserve">or personal devices </w:t>
      </w:r>
      <w:r w:rsidRPr="00C532FF">
        <w:rPr>
          <w:rFonts w:ascii="Arial" w:hAnsi="Arial" w:cs="Arial"/>
          <w:i/>
        </w:rPr>
        <w:t>will</w:t>
      </w:r>
      <w:r w:rsidR="003E6804" w:rsidRPr="00C532FF">
        <w:rPr>
          <w:rFonts w:ascii="Arial" w:hAnsi="Arial" w:cs="Arial"/>
          <w:i/>
        </w:rPr>
        <w:t xml:space="preserve"> </w:t>
      </w:r>
      <w:r w:rsidRPr="00C532FF">
        <w:rPr>
          <w:rFonts w:ascii="Arial" w:hAnsi="Arial" w:cs="Arial"/>
        </w:rPr>
        <w:t>not be used on site by learners</w:t>
      </w:r>
      <w:r w:rsidR="00417CA7" w:rsidRPr="00C532FF">
        <w:rPr>
          <w:rFonts w:ascii="Arial" w:hAnsi="Arial" w:cs="Arial"/>
        </w:rPr>
        <w:t xml:space="preserve"> </w:t>
      </w:r>
      <w:r w:rsidR="003E6804" w:rsidRPr="00C532FF">
        <w:rPr>
          <w:rFonts w:ascii="Arial" w:hAnsi="Arial" w:cs="Arial"/>
        </w:rPr>
        <w:t>unless laptops have been provided by the local authority</w:t>
      </w:r>
      <w:r w:rsidR="00417CA7" w:rsidRPr="00C532FF">
        <w:rPr>
          <w:rFonts w:ascii="Arial" w:hAnsi="Arial" w:cs="Arial"/>
        </w:rPr>
        <w:t xml:space="preserve"> - </w:t>
      </w:r>
      <w:r w:rsidRPr="00C532FF">
        <w:rPr>
          <w:rFonts w:ascii="Arial" w:hAnsi="Arial" w:cs="Arial"/>
        </w:rPr>
        <w:t xml:space="preserve"> Mobile phones or personal devices will not be used by learners </w:t>
      </w:r>
      <w:r w:rsidR="00443639" w:rsidRPr="00C532FF">
        <w:rPr>
          <w:rFonts w:ascii="Arial" w:hAnsi="Arial" w:cs="Arial"/>
        </w:rPr>
        <w:t xml:space="preserve">during lessons or formal educational time, unless as part </w:t>
      </w:r>
      <w:r w:rsidR="00443639" w:rsidRPr="003E6804">
        <w:rPr>
          <w:rFonts w:ascii="Arial" w:hAnsi="Arial" w:cs="Arial"/>
        </w:rPr>
        <w:t xml:space="preserve">of an approved and directed curriculum-based activity with consent from a member of staff. </w:t>
      </w:r>
    </w:p>
    <w:p w14:paraId="5B63EE0D" w14:textId="77777777" w:rsidR="007528F0" w:rsidRPr="006003BA" w:rsidRDefault="007528F0" w:rsidP="0098526B">
      <w:pPr>
        <w:pStyle w:val="NoSpacing"/>
        <w:numPr>
          <w:ilvl w:val="0"/>
          <w:numId w:val="34"/>
        </w:numPr>
        <w:spacing w:line="276" w:lineRule="auto"/>
        <w:ind w:left="1276" w:hanging="567"/>
        <w:jc w:val="both"/>
        <w:rPr>
          <w:rFonts w:ascii="Arial" w:hAnsi="Arial" w:cs="Arial"/>
          <w:color w:val="000000" w:themeColor="text1"/>
        </w:rPr>
      </w:pPr>
      <w:r w:rsidRPr="006003BA">
        <w:rPr>
          <w:rFonts w:ascii="Arial" w:hAnsi="Arial" w:cs="Arial"/>
          <w:color w:val="000000" w:themeColor="text1"/>
        </w:rPr>
        <w:t>The use of personal mobile phones or devices for a specific education purpose does not mean that blanket use is permitted. </w:t>
      </w:r>
    </w:p>
    <w:p w14:paraId="23B0439D" w14:textId="5B67D3DC" w:rsidR="007528F0" w:rsidRPr="006003BA" w:rsidRDefault="007528F0" w:rsidP="0098526B">
      <w:pPr>
        <w:pStyle w:val="NoSpacing"/>
        <w:numPr>
          <w:ilvl w:val="0"/>
          <w:numId w:val="34"/>
        </w:numPr>
        <w:spacing w:line="276" w:lineRule="auto"/>
        <w:ind w:left="1276" w:hanging="567"/>
        <w:jc w:val="both"/>
        <w:rPr>
          <w:rFonts w:ascii="Arial" w:hAnsi="Arial" w:cs="Arial"/>
          <w:color w:val="000000" w:themeColor="text1"/>
        </w:rPr>
      </w:pPr>
      <w:r w:rsidRPr="006003BA">
        <w:rPr>
          <w:rFonts w:ascii="Arial" w:hAnsi="Arial" w:cs="Arial"/>
          <w:color w:val="000000" w:themeColor="text1"/>
        </w:rPr>
        <w:t>Staff will only allow learners to use their mobile phones or personal devices as part of an educational activity, following a risk assessment, with approval from the</w:t>
      </w:r>
      <w:r w:rsidR="00A4008F">
        <w:rPr>
          <w:rFonts w:ascii="Arial" w:hAnsi="Arial" w:cs="Arial"/>
          <w:color w:val="000000" w:themeColor="text1"/>
        </w:rPr>
        <w:t xml:space="preserve"> School’s Seni</w:t>
      </w:r>
      <w:r w:rsidR="005F1671">
        <w:rPr>
          <w:rFonts w:ascii="Arial" w:hAnsi="Arial" w:cs="Arial"/>
          <w:color w:val="000000" w:themeColor="text1"/>
        </w:rPr>
        <w:t>or</w:t>
      </w:r>
      <w:r w:rsidRPr="006003BA">
        <w:rPr>
          <w:rFonts w:ascii="Arial" w:hAnsi="Arial" w:cs="Arial"/>
          <w:color w:val="000000" w:themeColor="text1"/>
        </w:rPr>
        <w:t xml:space="preserve"> Leadership Team</w:t>
      </w:r>
      <w:r w:rsidR="005F1671">
        <w:rPr>
          <w:rFonts w:ascii="Arial" w:hAnsi="Arial" w:cs="Arial"/>
          <w:color w:val="000000" w:themeColor="text1"/>
        </w:rPr>
        <w:t xml:space="preserve"> (SLT)</w:t>
      </w:r>
      <w:r w:rsidRPr="006003BA">
        <w:rPr>
          <w:rFonts w:ascii="Arial" w:hAnsi="Arial" w:cs="Arial"/>
          <w:color w:val="000000" w:themeColor="text1"/>
        </w:rPr>
        <w:t xml:space="preserve">. </w:t>
      </w:r>
    </w:p>
    <w:p w14:paraId="7D40F240" w14:textId="2DFF7058" w:rsidR="007528F0" w:rsidRPr="0098526B" w:rsidRDefault="007528F0" w:rsidP="0098526B">
      <w:pPr>
        <w:pStyle w:val="ListParagraph"/>
        <w:numPr>
          <w:ilvl w:val="0"/>
          <w:numId w:val="34"/>
        </w:numPr>
        <w:spacing w:after="0"/>
        <w:ind w:left="1276" w:hanging="567"/>
        <w:jc w:val="both"/>
        <w:rPr>
          <w:rFonts w:ascii="Arial" w:hAnsi="Arial" w:cs="Arial"/>
          <w:color w:val="000000" w:themeColor="text1"/>
        </w:rPr>
      </w:pPr>
      <w:r w:rsidRPr="0098526B">
        <w:rPr>
          <w:rFonts w:ascii="Arial" w:hAnsi="Arial" w:cs="Arial"/>
          <w:color w:val="000000" w:themeColor="text1"/>
        </w:rPr>
        <w:t xml:space="preserve">Mobile phones or personal devices can be used by learners </w:t>
      </w:r>
      <w:r w:rsidR="00443639" w:rsidRPr="0098526B">
        <w:rPr>
          <w:rFonts w:ascii="Arial" w:hAnsi="Arial" w:cs="Arial"/>
          <w:color w:val="000000" w:themeColor="text1"/>
        </w:rPr>
        <w:t xml:space="preserve">during </w:t>
      </w:r>
      <w:r w:rsidRPr="0098526B">
        <w:rPr>
          <w:rFonts w:ascii="Arial" w:hAnsi="Arial" w:cs="Arial"/>
          <w:color w:val="000000" w:themeColor="text1"/>
        </w:rPr>
        <w:t xml:space="preserve">break or free time, but any use must be in accordance with </w:t>
      </w:r>
      <w:r w:rsidR="005F1671">
        <w:rPr>
          <w:rFonts w:ascii="Arial" w:hAnsi="Arial" w:cs="Arial"/>
          <w:color w:val="000000" w:themeColor="text1"/>
        </w:rPr>
        <w:t>the school’s</w:t>
      </w:r>
      <w:r w:rsidRPr="0098526B">
        <w:rPr>
          <w:rFonts w:ascii="Arial" w:hAnsi="Arial" w:cs="Arial"/>
          <w:color w:val="000000" w:themeColor="text1"/>
        </w:rPr>
        <w:t xml:space="preserve"> anti-bullying and behaviour policy. If </w:t>
      </w:r>
      <w:r w:rsidR="005F1671">
        <w:rPr>
          <w:rFonts w:ascii="Arial" w:hAnsi="Arial" w:cs="Arial"/>
          <w:color w:val="000000" w:themeColor="text1"/>
        </w:rPr>
        <w:t xml:space="preserve">pupils </w:t>
      </w:r>
      <w:r w:rsidRPr="0098526B">
        <w:rPr>
          <w:rFonts w:ascii="Arial" w:hAnsi="Arial" w:cs="Arial"/>
          <w:color w:val="000000" w:themeColor="text1"/>
        </w:rPr>
        <w:t>breach our policies, this may be revoked.</w:t>
      </w:r>
    </w:p>
    <w:p w14:paraId="79EB3AC3" w14:textId="77777777" w:rsidR="00B90CF5" w:rsidRPr="00B90CF5" w:rsidRDefault="00C74EA0" w:rsidP="00FC5979">
      <w:pPr>
        <w:pStyle w:val="ListParagraph"/>
        <w:numPr>
          <w:ilvl w:val="2"/>
          <w:numId w:val="4"/>
        </w:numPr>
        <w:ind w:left="1276" w:hanging="567"/>
        <w:jc w:val="both"/>
        <w:rPr>
          <w:rFonts w:ascii="Arial" w:hAnsi="Arial" w:cs="Arial"/>
          <w:b/>
          <w:color w:val="000000" w:themeColor="text1"/>
        </w:rPr>
      </w:pPr>
      <w:r w:rsidRPr="006003BA">
        <w:rPr>
          <w:rFonts w:ascii="Arial" w:hAnsi="Arial" w:cs="Arial"/>
        </w:rPr>
        <w:t>Pupils</w:t>
      </w:r>
      <w:r w:rsidR="00713A87" w:rsidRPr="006003BA">
        <w:rPr>
          <w:rFonts w:ascii="Arial" w:hAnsi="Arial" w:cs="Arial"/>
        </w:rPr>
        <w:t xml:space="preserve">’ personal devices and mobile phones </w:t>
      </w:r>
      <w:r w:rsidR="00B26929" w:rsidRPr="006003BA">
        <w:rPr>
          <w:rFonts w:ascii="Arial" w:hAnsi="Arial" w:cs="Arial"/>
        </w:rPr>
        <w:t xml:space="preserve">should </w:t>
      </w:r>
      <w:r w:rsidR="00713A87" w:rsidRPr="006003BA">
        <w:rPr>
          <w:rFonts w:ascii="Arial" w:hAnsi="Arial" w:cs="Arial"/>
        </w:rPr>
        <w:t>be</w:t>
      </w:r>
      <w:r w:rsidR="008610EE" w:rsidRPr="006003BA">
        <w:rPr>
          <w:rFonts w:ascii="Arial" w:hAnsi="Arial" w:cs="Arial"/>
        </w:rPr>
        <w:t xml:space="preserve"> kept safe and secure when on site. </w:t>
      </w:r>
    </w:p>
    <w:p w14:paraId="716F2BF9" w14:textId="68DF3006" w:rsidR="00F42754" w:rsidRPr="00C532FF" w:rsidRDefault="00C532FF" w:rsidP="002D636F">
      <w:pPr>
        <w:pStyle w:val="ListParagraph"/>
        <w:numPr>
          <w:ilvl w:val="0"/>
          <w:numId w:val="38"/>
        </w:numPr>
        <w:spacing w:after="0" w:line="240" w:lineRule="auto"/>
        <w:ind w:left="1276" w:hanging="567"/>
        <w:contextualSpacing w:val="0"/>
        <w:jc w:val="both"/>
        <w:rPr>
          <w:rFonts w:ascii="Arial" w:hAnsi="Arial" w:cs="Arial"/>
          <w:color w:val="000000" w:themeColor="text1"/>
        </w:rPr>
      </w:pPr>
      <w:r w:rsidRPr="00C532FF">
        <w:rPr>
          <w:rFonts w:ascii="Arial" w:hAnsi="Arial" w:cs="Arial"/>
          <w:color w:val="000000" w:themeColor="text1"/>
        </w:rPr>
        <w:t xml:space="preserve">Mobile phones will be </w:t>
      </w:r>
      <w:r w:rsidR="0027496A" w:rsidRPr="00C532FF">
        <w:rPr>
          <w:rFonts w:ascii="Arial" w:hAnsi="Arial" w:cs="Arial"/>
          <w:color w:val="000000" w:themeColor="text1"/>
        </w:rPr>
        <w:t>hand</w:t>
      </w:r>
      <w:r w:rsidRPr="00C532FF">
        <w:rPr>
          <w:rFonts w:ascii="Arial" w:hAnsi="Arial" w:cs="Arial"/>
          <w:color w:val="000000" w:themeColor="text1"/>
        </w:rPr>
        <w:t>ed</w:t>
      </w:r>
      <w:r w:rsidR="0027496A" w:rsidRPr="00C532FF">
        <w:rPr>
          <w:rFonts w:ascii="Arial" w:hAnsi="Arial" w:cs="Arial"/>
          <w:color w:val="000000" w:themeColor="text1"/>
        </w:rPr>
        <w:t xml:space="preserve"> into the school office at the start of day,</w:t>
      </w:r>
      <w:r w:rsidR="00713A87" w:rsidRPr="00C532FF">
        <w:rPr>
          <w:rFonts w:ascii="Arial" w:hAnsi="Arial" w:cs="Arial"/>
          <w:color w:val="000000" w:themeColor="text1"/>
        </w:rPr>
        <w:t xml:space="preserve"> switched off, have certain functions disabled whilst on site</w:t>
      </w:r>
      <w:r w:rsidRPr="00C532FF">
        <w:rPr>
          <w:rFonts w:ascii="Arial" w:hAnsi="Arial" w:cs="Arial"/>
          <w:color w:val="000000" w:themeColor="text1"/>
        </w:rPr>
        <w:t>.</w:t>
      </w:r>
    </w:p>
    <w:p w14:paraId="4FEA7FA7" w14:textId="5021664E" w:rsidR="003E6CCE" w:rsidRPr="00C532FF" w:rsidRDefault="00713A87" w:rsidP="002D636F">
      <w:pPr>
        <w:pStyle w:val="ListParagraph"/>
        <w:numPr>
          <w:ilvl w:val="0"/>
          <w:numId w:val="38"/>
        </w:numPr>
        <w:ind w:left="1276" w:hanging="567"/>
        <w:jc w:val="both"/>
        <w:rPr>
          <w:rFonts w:ascii="Arial" w:hAnsi="Arial" w:cs="Arial"/>
          <w:b/>
          <w:color w:val="FF0096"/>
        </w:rPr>
      </w:pPr>
      <w:r w:rsidRPr="00C532FF">
        <w:rPr>
          <w:rFonts w:ascii="Arial" w:hAnsi="Arial" w:cs="Arial"/>
        </w:rPr>
        <w:t xml:space="preserve">If a </w:t>
      </w:r>
      <w:r w:rsidR="00744616" w:rsidRPr="00C532FF">
        <w:rPr>
          <w:rFonts w:ascii="Arial" w:hAnsi="Arial" w:cs="Arial"/>
        </w:rPr>
        <w:t>pupil</w:t>
      </w:r>
      <w:r w:rsidRPr="00C532FF">
        <w:rPr>
          <w:rFonts w:ascii="Arial" w:hAnsi="Arial" w:cs="Arial"/>
        </w:rPr>
        <w:t xml:space="preserve"> needs to contact </w:t>
      </w:r>
      <w:r w:rsidR="00A05FAC" w:rsidRPr="00C532FF">
        <w:rPr>
          <w:rFonts w:ascii="Arial" w:hAnsi="Arial" w:cs="Arial"/>
        </w:rPr>
        <w:t>their</w:t>
      </w:r>
      <w:r w:rsidRPr="00C532FF">
        <w:rPr>
          <w:rFonts w:ascii="Arial" w:hAnsi="Arial" w:cs="Arial"/>
        </w:rPr>
        <w:t xml:space="preserve"> </w:t>
      </w:r>
      <w:r w:rsidR="00744616" w:rsidRPr="00C532FF">
        <w:rPr>
          <w:rFonts w:ascii="Arial" w:hAnsi="Arial" w:cs="Arial"/>
        </w:rPr>
        <w:t>parents</w:t>
      </w:r>
      <w:r w:rsidR="00CA7F22" w:rsidRPr="00C532FF">
        <w:rPr>
          <w:rFonts w:ascii="Arial" w:hAnsi="Arial" w:cs="Arial"/>
        </w:rPr>
        <w:t xml:space="preserve"> or</w:t>
      </w:r>
      <w:r w:rsidR="00744616" w:rsidRPr="00C532FF">
        <w:rPr>
          <w:rFonts w:ascii="Arial" w:hAnsi="Arial" w:cs="Arial"/>
        </w:rPr>
        <w:t xml:space="preserve"> </w:t>
      </w:r>
      <w:r w:rsidRPr="00C532FF">
        <w:rPr>
          <w:rFonts w:ascii="Arial" w:hAnsi="Arial" w:cs="Arial"/>
        </w:rPr>
        <w:t>carers</w:t>
      </w:r>
      <w:r w:rsidR="00B673A7" w:rsidRPr="00C532FF">
        <w:rPr>
          <w:rFonts w:ascii="Arial" w:hAnsi="Arial" w:cs="Arial"/>
        </w:rPr>
        <w:t xml:space="preserve"> </w:t>
      </w:r>
      <w:r w:rsidR="00947E81" w:rsidRPr="00C532FF">
        <w:rPr>
          <w:rFonts w:ascii="Arial" w:hAnsi="Arial" w:cs="Arial"/>
        </w:rPr>
        <w:t xml:space="preserve">whilst on site, </w:t>
      </w:r>
      <w:r w:rsidRPr="00C532FF">
        <w:rPr>
          <w:rFonts w:ascii="Arial" w:hAnsi="Arial" w:cs="Arial"/>
        </w:rPr>
        <w:t xml:space="preserve">they will be allowed to use a </w:t>
      </w:r>
      <w:r w:rsidRPr="00C532FF">
        <w:rPr>
          <w:rFonts w:ascii="Arial" w:hAnsi="Arial" w:cs="Arial"/>
          <w:i/>
          <w:color w:val="000000" w:themeColor="text1"/>
        </w:rPr>
        <w:t>school</w:t>
      </w:r>
      <w:r w:rsidRPr="00C532FF">
        <w:rPr>
          <w:rFonts w:ascii="Arial" w:hAnsi="Arial" w:cs="Arial"/>
          <w:color w:val="000000" w:themeColor="text1"/>
        </w:rPr>
        <w:t xml:space="preserve"> phon</w:t>
      </w:r>
      <w:r w:rsidRPr="00C532FF">
        <w:rPr>
          <w:rFonts w:ascii="Arial" w:hAnsi="Arial" w:cs="Arial"/>
        </w:rPr>
        <w:t xml:space="preserve">e. </w:t>
      </w:r>
      <w:r w:rsidRPr="00C532FF">
        <w:rPr>
          <w:rFonts w:ascii="Arial" w:hAnsi="Arial" w:cs="Arial"/>
          <w:bCs/>
          <w:color w:val="000000" w:themeColor="text1"/>
        </w:rPr>
        <w:t>Amend as appropriate e.g. the office phone.</w:t>
      </w:r>
    </w:p>
    <w:p w14:paraId="1389501E" w14:textId="19D45856" w:rsidR="003E6CCE" w:rsidRPr="00F10CF5" w:rsidRDefault="00713A87" w:rsidP="002D636F">
      <w:pPr>
        <w:pStyle w:val="ListParagraph"/>
        <w:numPr>
          <w:ilvl w:val="3"/>
          <w:numId w:val="4"/>
        </w:numPr>
        <w:spacing w:after="0"/>
        <w:ind w:left="1276" w:hanging="567"/>
        <w:jc w:val="both"/>
        <w:rPr>
          <w:rFonts w:ascii="Arial" w:hAnsi="Arial" w:cs="Arial"/>
        </w:rPr>
      </w:pPr>
      <w:r w:rsidRPr="00C532FF">
        <w:rPr>
          <w:rFonts w:ascii="Arial" w:hAnsi="Arial" w:cs="Arial"/>
        </w:rPr>
        <w:t>Parents</w:t>
      </w:r>
      <w:r w:rsidR="00CE3C96" w:rsidRPr="00C532FF">
        <w:rPr>
          <w:rFonts w:ascii="Arial" w:hAnsi="Arial" w:cs="Arial"/>
        </w:rPr>
        <w:t xml:space="preserve">/Carers </w:t>
      </w:r>
      <w:r w:rsidRPr="00C532FF">
        <w:rPr>
          <w:rFonts w:ascii="Arial" w:hAnsi="Arial" w:cs="Arial"/>
        </w:rPr>
        <w:t xml:space="preserve">are advised to contact their child via the </w:t>
      </w:r>
      <w:r w:rsidRPr="00C532FF">
        <w:rPr>
          <w:rFonts w:ascii="Arial" w:hAnsi="Arial" w:cs="Arial"/>
          <w:color w:val="000000" w:themeColor="text1"/>
        </w:rPr>
        <w:t>school</w:t>
      </w:r>
      <w:r w:rsidRPr="00F10CF5">
        <w:rPr>
          <w:rFonts w:ascii="Arial" w:hAnsi="Arial" w:cs="Arial"/>
          <w:color w:val="000000" w:themeColor="text1"/>
        </w:rPr>
        <w:t xml:space="preserve"> </w:t>
      </w:r>
      <w:r w:rsidRPr="00F10CF5">
        <w:rPr>
          <w:rFonts w:ascii="Arial" w:hAnsi="Arial" w:cs="Arial"/>
        </w:rPr>
        <w:t xml:space="preserve">office; exceptions may be permitted on a case-by-case basis, as approved by the </w:t>
      </w:r>
      <w:r w:rsidR="00CE3C96" w:rsidRPr="00F10CF5">
        <w:rPr>
          <w:rFonts w:ascii="Arial" w:hAnsi="Arial" w:cs="Arial"/>
          <w:color w:val="000000" w:themeColor="text1"/>
        </w:rPr>
        <w:t>H</w:t>
      </w:r>
      <w:r w:rsidRPr="00F10CF5">
        <w:rPr>
          <w:rFonts w:ascii="Arial" w:hAnsi="Arial" w:cs="Arial"/>
          <w:color w:val="000000" w:themeColor="text1"/>
        </w:rPr>
        <w:t>eadteacher</w:t>
      </w:r>
      <w:r w:rsidR="00C532FF">
        <w:rPr>
          <w:rFonts w:ascii="Arial" w:hAnsi="Arial" w:cs="Arial"/>
          <w:color w:val="000000" w:themeColor="text1"/>
        </w:rPr>
        <w:t xml:space="preserve">. </w:t>
      </w:r>
      <w:r w:rsidRPr="00F10CF5">
        <w:rPr>
          <w:rFonts w:ascii="Arial" w:hAnsi="Arial" w:cs="Arial"/>
        </w:rPr>
        <w:t xml:space="preserve">If </w:t>
      </w:r>
      <w:r w:rsidR="00357ABF" w:rsidRPr="00F10CF5">
        <w:rPr>
          <w:rFonts w:ascii="Arial" w:hAnsi="Arial" w:cs="Arial"/>
        </w:rPr>
        <w:t>pupil</w:t>
      </w:r>
      <w:r w:rsidRPr="00F10CF5">
        <w:rPr>
          <w:rFonts w:ascii="Arial" w:hAnsi="Arial" w:cs="Arial"/>
        </w:rPr>
        <w:t xml:space="preserve"> requires access to a personal device in exceptional circumstances, for example medical assistance and monitoring, this will be discussed with the </w:t>
      </w:r>
      <w:r w:rsidR="00EF7465" w:rsidRPr="00F10CF5">
        <w:rPr>
          <w:rFonts w:ascii="Arial" w:hAnsi="Arial" w:cs="Arial"/>
          <w:color w:val="000000" w:themeColor="text1"/>
        </w:rPr>
        <w:t>Headteacher/Principal</w:t>
      </w:r>
      <w:r w:rsidRPr="00F10CF5">
        <w:rPr>
          <w:rFonts w:ascii="Arial" w:hAnsi="Arial" w:cs="Arial"/>
        </w:rPr>
        <w:t xml:space="preserve"> prior to use being permitted. </w:t>
      </w:r>
      <w:r w:rsidR="003E6CCE" w:rsidRPr="00F10CF5">
        <w:rPr>
          <w:rFonts w:ascii="Arial" w:hAnsi="Arial" w:cs="Arial"/>
        </w:rPr>
        <w:t xml:space="preserve">Any </w:t>
      </w:r>
      <w:r w:rsidR="1F99CEE5" w:rsidRPr="00F10CF5">
        <w:rPr>
          <w:rFonts w:ascii="Arial" w:hAnsi="Arial" w:cs="Arial"/>
        </w:rPr>
        <w:t>a</w:t>
      </w:r>
      <w:r w:rsidR="78566CD2" w:rsidRPr="00F10CF5">
        <w:rPr>
          <w:rFonts w:ascii="Arial" w:hAnsi="Arial" w:cs="Arial"/>
        </w:rPr>
        <w:t>rrangements</w:t>
      </w:r>
      <w:r w:rsidR="1F99CEE5" w:rsidRPr="00F10CF5">
        <w:rPr>
          <w:rFonts w:ascii="Arial" w:hAnsi="Arial" w:cs="Arial"/>
        </w:rPr>
        <w:t xml:space="preserve"> </w:t>
      </w:r>
      <w:r w:rsidR="003E6CCE" w:rsidRPr="00F10CF5">
        <w:rPr>
          <w:rFonts w:ascii="Arial" w:hAnsi="Arial" w:cs="Arial"/>
        </w:rPr>
        <w:t>regarding access to personal devices in exceptional circumstances will be documented and recorded by the</w:t>
      </w:r>
      <w:r w:rsidR="00051875" w:rsidRPr="00F10CF5">
        <w:rPr>
          <w:rFonts w:ascii="Arial" w:hAnsi="Arial" w:cs="Arial"/>
        </w:rPr>
        <w:t xml:space="preserve"> school.</w:t>
      </w:r>
      <w:r w:rsidR="003E6CCE" w:rsidRPr="00F10CF5">
        <w:rPr>
          <w:rFonts w:ascii="Arial" w:hAnsi="Arial" w:cs="Arial"/>
        </w:rPr>
        <w:t xml:space="preserve"> </w:t>
      </w:r>
      <w:r w:rsidR="0050321B" w:rsidRPr="00F10CF5">
        <w:rPr>
          <w:rFonts w:ascii="Arial" w:hAnsi="Arial" w:cs="Arial"/>
        </w:rPr>
        <w:t>S</w:t>
      </w:r>
      <w:r w:rsidR="003E6CCE" w:rsidRPr="00F10CF5">
        <w:rPr>
          <w:rFonts w:ascii="Arial" w:hAnsi="Arial" w:cs="Arial"/>
        </w:rPr>
        <w:t xml:space="preserve">pecific agreements and expectations (including sanctions for misuse) will be provided in writing and agreed by the </w:t>
      </w:r>
      <w:r w:rsidR="00367984" w:rsidRPr="00F10CF5">
        <w:rPr>
          <w:rFonts w:ascii="Arial" w:hAnsi="Arial" w:cs="Arial"/>
        </w:rPr>
        <w:t>pupil</w:t>
      </w:r>
      <w:r w:rsidR="003E6CCE" w:rsidRPr="00F10CF5">
        <w:rPr>
          <w:rFonts w:ascii="Arial" w:hAnsi="Arial" w:cs="Arial"/>
        </w:rPr>
        <w:t xml:space="preserve"> and/or their parents carers before use is permitted. </w:t>
      </w:r>
    </w:p>
    <w:p w14:paraId="7401B8B3" w14:textId="2E17B7A1" w:rsidR="00591D2F" w:rsidRPr="006003BA" w:rsidRDefault="00686ACE" w:rsidP="002D636F">
      <w:pPr>
        <w:pStyle w:val="ListParagraph"/>
        <w:numPr>
          <w:ilvl w:val="2"/>
          <w:numId w:val="4"/>
        </w:numPr>
        <w:spacing w:after="0"/>
        <w:ind w:left="1276" w:hanging="567"/>
        <w:jc w:val="both"/>
        <w:rPr>
          <w:rFonts w:ascii="Arial" w:hAnsi="Arial" w:cs="Arial"/>
        </w:rPr>
      </w:pPr>
      <w:r w:rsidRPr="006003BA">
        <w:rPr>
          <w:rFonts w:ascii="Arial" w:hAnsi="Arial" w:cs="Arial"/>
          <w:color w:val="000000" w:themeColor="text1"/>
        </w:rPr>
        <w:t xml:space="preserve">Where </w:t>
      </w:r>
      <w:r w:rsidR="0099522D" w:rsidRPr="006003BA">
        <w:rPr>
          <w:rFonts w:ascii="Arial" w:hAnsi="Arial" w:cs="Arial"/>
          <w:color w:val="000000" w:themeColor="text1"/>
        </w:rPr>
        <w:t>pupils</w:t>
      </w:r>
      <w:r w:rsidRPr="006003BA">
        <w:rPr>
          <w:rFonts w:ascii="Arial" w:hAnsi="Arial" w:cs="Arial"/>
          <w:color w:val="000000" w:themeColor="text1"/>
        </w:rPr>
        <w:t>’ mob</w:t>
      </w:r>
      <w:r w:rsidR="00591D2F" w:rsidRPr="006003BA">
        <w:rPr>
          <w:rFonts w:ascii="Arial" w:hAnsi="Arial" w:cs="Arial"/>
          <w:color w:val="000000" w:themeColor="text1"/>
        </w:rPr>
        <w:t>ile phones or personal devices</w:t>
      </w:r>
      <w:r w:rsidR="001E00EA" w:rsidRPr="006003BA">
        <w:rPr>
          <w:rFonts w:ascii="Arial" w:hAnsi="Arial" w:cs="Arial"/>
          <w:color w:val="000000" w:themeColor="text1"/>
        </w:rPr>
        <w:t xml:space="preserve"> are</w:t>
      </w:r>
      <w:r w:rsidR="00591D2F" w:rsidRPr="006003BA">
        <w:rPr>
          <w:rFonts w:ascii="Arial" w:hAnsi="Arial" w:cs="Arial"/>
          <w:color w:val="000000" w:themeColor="text1"/>
        </w:rPr>
        <w:t xml:space="preserve"> used </w:t>
      </w:r>
      <w:r w:rsidRPr="006003BA">
        <w:rPr>
          <w:rFonts w:ascii="Arial" w:hAnsi="Arial" w:cs="Arial"/>
          <w:color w:val="000000" w:themeColor="text1"/>
        </w:rPr>
        <w:t>when</w:t>
      </w:r>
      <w:r w:rsidR="00591D2F" w:rsidRPr="006003BA">
        <w:rPr>
          <w:rFonts w:ascii="Arial" w:hAnsi="Arial" w:cs="Arial"/>
          <w:color w:val="000000" w:themeColor="text1"/>
        </w:rPr>
        <w:t xml:space="preserve"> learning at home</w:t>
      </w:r>
      <w:r w:rsidR="001E00EA" w:rsidRPr="006003BA">
        <w:rPr>
          <w:rFonts w:ascii="Arial" w:hAnsi="Arial" w:cs="Arial"/>
          <w:color w:val="000000" w:themeColor="text1"/>
        </w:rPr>
        <w:t xml:space="preserve">, this </w:t>
      </w:r>
      <w:r w:rsidRPr="006003BA">
        <w:rPr>
          <w:rFonts w:ascii="Arial" w:hAnsi="Arial" w:cs="Arial"/>
          <w:color w:val="000000" w:themeColor="text1"/>
        </w:rPr>
        <w:t>will</w:t>
      </w:r>
      <w:r w:rsidR="001E00EA" w:rsidRPr="006003BA">
        <w:rPr>
          <w:rFonts w:ascii="Arial" w:hAnsi="Arial" w:cs="Arial"/>
          <w:color w:val="000000" w:themeColor="text1"/>
        </w:rPr>
        <w:t xml:space="preserve"> be in </w:t>
      </w:r>
      <w:r w:rsidRPr="006003BA">
        <w:rPr>
          <w:rFonts w:ascii="Arial" w:hAnsi="Arial" w:cs="Arial"/>
          <w:color w:val="000000" w:themeColor="text1"/>
        </w:rPr>
        <w:t xml:space="preserve">accordance with </w:t>
      </w:r>
      <w:r w:rsidR="00FC38F3">
        <w:rPr>
          <w:rFonts w:ascii="Arial" w:hAnsi="Arial" w:cs="Arial"/>
          <w:color w:val="000000" w:themeColor="text1"/>
        </w:rPr>
        <w:t>the</w:t>
      </w:r>
      <w:r w:rsidRPr="006003BA">
        <w:rPr>
          <w:rFonts w:ascii="Arial" w:hAnsi="Arial" w:cs="Arial"/>
          <w:color w:val="000000" w:themeColor="text1"/>
        </w:rPr>
        <w:t xml:space="preserve"> </w:t>
      </w:r>
      <w:r w:rsidR="00DD216C" w:rsidRPr="006003BA">
        <w:rPr>
          <w:rFonts w:ascii="Arial" w:hAnsi="Arial" w:cs="Arial"/>
          <w:color w:val="000000" w:themeColor="text1"/>
        </w:rPr>
        <w:t>Mobile Device Policy</w:t>
      </w:r>
      <w:r w:rsidRPr="006003BA">
        <w:rPr>
          <w:rFonts w:ascii="Arial" w:hAnsi="Arial" w:cs="Arial"/>
          <w:color w:val="000000" w:themeColor="text1"/>
        </w:rPr>
        <w:t>.</w:t>
      </w:r>
      <w:r w:rsidR="007C6921" w:rsidRPr="006003BA">
        <w:rPr>
          <w:rFonts w:ascii="Arial" w:hAnsi="Arial" w:cs="Arial"/>
        </w:rPr>
        <w:t xml:space="preserve"> </w:t>
      </w:r>
    </w:p>
    <w:p w14:paraId="701DA185" w14:textId="5E9DF38A" w:rsidR="003E6CCE" w:rsidRPr="006003BA" w:rsidRDefault="00713A87" w:rsidP="002D636F">
      <w:pPr>
        <w:pStyle w:val="ListParagraph"/>
        <w:numPr>
          <w:ilvl w:val="2"/>
          <w:numId w:val="4"/>
        </w:numPr>
        <w:spacing w:after="0"/>
        <w:ind w:left="1276" w:hanging="567"/>
        <w:jc w:val="both"/>
        <w:rPr>
          <w:rFonts w:ascii="Arial" w:hAnsi="Arial" w:cs="Arial"/>
          <w:b/>
          <w:color w:val="000000" w:themeColor="text1"/>
        </w:rPr>
      </w:pPr>
      <w:r w:rsidRPr="006003BA">
        <w:rPr>
          <w:rFonts w:ascii="Arial" w:hAnsi="Arial" w:cs="Arial"/>
        </w:rPr>
        <w:t>Mobile phones and personal devices must not be taken into examinations</w:t>
      </w:r>
      <w:r w:rsidR="00CB2C21" w:rsidRPr="006003BA">
        <w:rPr>
          <w:rFonts w:ascii="Arial" w:hAnsi="Arial" w:cs="Arial"/>
        </w:rPr>
        <w:t xml:space="preserve"> or tests</w:t>
      </w:r>
      <w:r w:rsidRPr="006003BA">
        <w:rPr>
          <w:rFonts w:ascii="Arial" w:hAnsi="Arial" w:cs="Arial"/>
        </w:rPr>
        <w:t xml:space="preserve">. </w:t>
      </w:r>
      <w:r w:rsidR="00DA2E7E" w:rsidRPr="006003BA">
        <w:rPr>
          <w:rFonts w:ascii="Arial" w:hAnsi="Arial" w:cs="Arial"/>
        </w:rPr>
        <w:t>Pupils</w:t>
      </w:r>
      <w:r w:rsidR="003E6CCE" w:rsidRPr="006003BA">
        <w:rPr>
          <w:rFonts w:ascii="Arial" w:hAnsi="Arial" w:cs="Arial"/>
        </w:rPr>
        <w:t xml:space="preserve"> found in possession of a mobile phone or personal device which facilitates communication or internet access during an exam will be reported to the appropriate examining body. This may result in the withdrawal from either that examination or all examinations. </w:t>
      </w:r>
    </w:p>
    <w:p w14:paraId="0BCE2F82" w14:textId="4CDECB84" w:rsidR="00141C85" w:rsidRPr="006003BA" w:rsidRDefault="00CA3868" w:rsidP="002D636F">
      <w:pPr>
        <w:pStyle w:val="ListParagraph"/>
        <w:numPr>
          <w:ilvl w:val="2"/>
          <w:numId w:val="4"/>
        </w:numPr>
        <w:spacing w:after="0"/>
        <w:ind w:left="1276" w:hanging="567"/>
        <w:jc w:val="both"/>
        <w:rPr>
          <w:rFonts w:ascii="Arial" w:hAnsi="Arial" w:cs="Arial"/>
        </w:rPr>
      </w:pPr>
      <w:r w:rsidRPr="006003BA">
        <w:rPr>
          <w:rFonts w:ascii="Arial" w:hAnsi="Arial" w:cs="Arial"/>
        </w:rPr>
        <w:t xml:space="preserve">Any concerns regarding </w:t>
      </w:r>
      <w:r w:rsidR="007D4A7A" w:rsidRPr="006003BA">
        <w:rPr>
          <w:rFonts w:ascii="Arial" w:hAnsi="Arial" w:cs="Arial"/>
        </w:rPr>
        <w:t xml:space="preserve">pupils </w:t>
      </w:r>
      <w:r w:rsidRPr="006003BA">
        <w:rPr>
          <w:rFonts w:ascii="Arial" w:hAnsi="Arial" w:cs="Arial"/>
        </w:rPr>
        <w:t>use of mobile technology</w:t>
      </w:r>
      <w:r w:rsidR="00E84652" w:rsidRPr="006003BA">
        <w:rPr>
          <w:rFonts w:ascii="Arial" w:hAnsi="Arial" w:cs="Arial"/>
        </w:rPr>
        <w:t xml:space="preserve"> or policy breaches</w:t>
      </w:r>
      <w:r w:rsidRPr="006003BA">
        <w:rPr>
          <w:rFonts w:ascii="Arial" w:hAnsi="Arial" w:cs="Arial"/>
        </w:rPr>
        <w:t xml:space="preserve"> will be dealt with in accordance with </w:t>
      </w:r>
      <w:r w:rsidR="00031E55" w:rsidRPr="006003BA">
        <w:rPr>
          <w:rFonts w:ascii="Arial" w:hAnsi="Arial" w:cs="Arial"/>
        </w:rPr>
        <w:t xml:space="preserve">our </w:t>
      </w:r>
      <w:r w:rsidRPr="006003BA">
        <w:rPr>
          <w:rFonts w:ascii="Arial" w:hAnsi="Arial" w:cs="Arial"/>
        </w:rPr>
        <w:t>existing policies</w:t>
      </w:r>
      <w:r w:rsidR="00141C85" w:rsidRPr="006003BA">
        <w:rPr>
          <w:rFonts w:ascii="Arial" w:hAnsi="Arial" w:cs="Arial"/>
        </w:rPr>
        <w:t xml:space="preserve">. </w:t>
      </w:r>
    </w:p>
    <w:p w14:paraId="6CCC6474" w14:textId="1EC84F22" w:rsidR="00713A87" w:rsidRPr="00B54049" w:rsidRDefault="00713A87" w:rsidP="002D636F">
      <w:pPr>
        <w:pStyle w:val="NoSpacing"/>
        <w:numPr>
          <w:ilvl w:val="0"/>
          <w:numId w:val="40"/>
        </w:numPr>
        <w:spacing w:line="276" w:lineRule="auto"/>
        <w:ind w:left="1276" w:hanging="567"/>
        <w:jc w:val="both"/>
        <w:rPr>
          <w:rFonts w:ascii="Arial" w:hAnsi="Arial" w:cs="Arial"/>
        </w:rPr>
      </w:pPr>
      <w:r w:rsidRPr="00B54049">
        <w:rPr>
          <w:rFonts w:ascii="Arial" w:hAnsi="Arial" w:cs="Arial"/>
        </w:rPr>
        <w:t xml:space="preserve">Staff may confiscate a </w:t>
      </w:r>
      <w:r w:rsidR="00EB4274" w:rsidRPr="00B54049">
        <w:rPr>
          <w:rFonts w:ascii="Arial" w:hAnsi="Arial" w:cs="Arial"/>
        </w:rPr>
        <w:t>pupil</w:t>
      </w:r>
      <w:r w:rsidRPr="00B54049">
        <w:rPr>
          <w:rFonts w:ascii="Arial" w:hAnsi="Arial" w:cs="Arial"/>
        </w:rPr>
        <w:t xml:space="preserve">’s mobile phone or device if they believe it is being used to contravene </w:t>
      </w:r>
      <w:r w:rsidR="00BD12B2" w:rsidRPr="00B54049">
        <w:rPr>
          <w:rFonts w:ascii="Arial" w:hAnsi="Arial" w:cs="Arial"/>
        </w:rPr>
        <w:t xml:space="preserve">any  of </w:t>
      </w:r>
      <w:r w:rsidR="00EB4274" w:rsidRPr="00B54049">
        <w:rPr>
          <w:rFonts w:ascii="Arial" w:hAnsi="Arial" w:cs="Arial"/>
        </w:rPr>
        <w:t xml:space="preserve">the </w:t>
      </w:r>
      <w:r w:rsidR="00BD12B2" w:rsidRPr="00B54049">
        <w:rPr>
          <w:rFonts w:ascii="Arial" w:hAnsi="Arial" w:cs="Arial"/>
        </w:rPr>
        <w:t>S</w:t>
      </w:r>
      <w:r w:rsidR="00EB4274" w:rsidRPr="00B54049">
        <w:rPr>
          <w:rFonts w:ascii="Arial" w:hAnsi="Arial" w:cs="Arial"/>
        </w:rPr>
        <w:t>chool</w:t>
      </w:r>
      <w:r w:rsidR="00BD12B2" w:rsidRPr="00B54049">
        <w:rPr>
          <w:rFonts w:ascii="Arial" w:hAnsi="Arial" w:cs="Arial"/>
        </w:rPr>
        <w:t>s or Group</w:t>
      </w:r>
      <w:r w:rsidRPr="00B54049">
        <w:rPr>
          <w:rFonts w:ascii="Arial" w:hAnsi="Arial" w:cs="Arial"/>
        </w:rPr>
        <w:t xml:space="preserve"> polic</w:t>
      </w:r>
      <w:r w:rsidR="00BD12B2" w:rsidRPr="00B54049">
        <w:rPr>
          <w:rFonts w:ascii="Arial" w:hAnsi="Arial" w:cs="Arial"/>
        </w:rPr>
        <w:t>ies</w:t>
      </w:r>
      <w:r w:rsidRPr="00B54049">
        <w:rPr>
          <w:rFonts w:ascii="Arial" w:hAnsi="Arial" w:cs="Arial"/>
        </w:rPr>
        <w:t>.</w:t>
      </w:r>
    </w:p>
    <w:p w14:paraId="5C4FCBE4" w14:textId="3A8A9F02" w:rsidR="00141C85" w:rsidRPr="00634488" w:rsidRDefault="00713A87" w:rsidP="002D636F">
      <w:pPr>
        <w:pStyle w:val="NoSpacing"/>
        <w:numPr>
          <w:ilvl w:val="0"/>
          <w:numId w:val="40"/>
        </w:numPr>
        <w:spacing w:line="276" w:lineRule="auto"/>
        <w:ind w:left="1276" w:hanging="567"/>
        <w:jc w:val="both"/>
        <w:rPr>
          <w:rFonts w:ascii="Arial" w:hAnsi="Arial" w:cs="Arial"/>
          <w:color w:val="000000" w:themeColor="text1"/>
          <w:highlight w:val="yellow"/>
        </w:rPr>
      </w:pPr>
      <w:r w:rsidRPr="00634488">
        <w:rPr>
          <w:rFonts w:ascii="Arial" w:hAnsi="Arial" w:cs="Arial"/>
        </w:rPr>
        <w:t xml:space="preserve">Searches of mobile phone or personal devices will be carried out in accordance with </w:t>
      </w:r>
      <w:r w:rsidR="00BA2D77" w:rsidRPr="00634488">
        <w:rPr>
          <w:rFonts w:ascii="Arial" w:hAnsi="Arial" w:cs="Arial"/>
        </w:rPr>
        <w:t xml:space="preserve">the DFE’s </w:t>
      </w:r>
      <w:hyperlink r:id="rId18" w:history="1">
        <w:r w:rsidRPr="00634488">
          <w:rPr>
            <w:rStyle w:val="Hyperlink"/>
            <w:rFonts w:ascii="Arial" w:hAnsi="Arial" w:cs="Arial"/>
            <w:i/>
          </w:rPr>
          <w:t>Searching, Screening and Confiscation</w:t>
        </w:r>
      </w:hyperlink>
      <w:r w:rsidR="00B54049" w:rsidRPr="00634488">
        <w:rPr>
          <w:rStyle w:val="Hyperlink"/>
          <w:rFonts w:ascii="Arial" w:hAnsi="Arial" w:cs="Arial"/>
          <w:i/>
        </w:rPr>
        <w:t xml:space="preserve"> </w:t>
      </w:r>
      <w:r w:rsidRPr="00634488">
        <w:rPr>
          <w:rFonts w:ascii="Arial" w:hAnsi="Arial" w:cs="Arial"/>
          <w:i/>
        </w:rPr>
        <w:t>g</w:t>
      </w:r>
      <w:r w:rsidRPr="00634488">
        <w:rPr>
          <w:rFonts w:ascii="Arial" w:hAnsi="Arial" w:cs="Arial"/>
          <w:bCs/>
          <w:i/>
        </w:rPr>
        <w:t xml:space="preserve">uidance. </w:t>
      </w:r>
      <w:r w:rsidR="00B54049" w:rsidRPr="00634488">
        <w:rPr>
          <w:rFonts w:ascii="Arial" w:hAnsi="Arial" w:cs="Arial"/>
        </w:rPr>
        <w:t>Pupils</w:t>
      </w:r>
      <w:r w:rsidR="008921EE" w:rsidRPr="00634488">
        <w:rPr>
          <w:rFonts w:ascii="Arial" w:hAnsi="Arial" w:cs="Arial"/>
        </w:rPr>
        <w:t>’</w:t>
      </w:r>
      <w:r w:rsidRPr="00634488">
        <w:rPr>
          <w:rFonts w:ascii="Arial" w:hAnsi="Arial" w:cs="Arial"/>
        </w:rPr>
        <w:t xml:space="preserve"> mobile phones or devices may be searched by a member of </w:t>
      </w:r>
      <w:r w:rsidR="004A6A58" w:rsidRPr="00634488">
        <w:rPr>
          <w:rFonts w:ascii="Arial" w:hAnsi="Arial" w:cs="Arial"/>
        </w:rPr>
        <w:t>SLT</w:t>
      </w:r>
      <w:r w:rsidRPr="00634488">
        <w:rPr>
          <w:rFonts w:ascii="Arial" w:hAnsi="Arial" w:cs="Arial"/>
        </w:rPr>
        <w:t xml:space="preserve">, with the consent of the </w:t>
      </w:r>
      <w:r w:rsidR="004A6A58" w:rsidRPr="00634488">
        <w:rPr>
          <w:rFonts w:ascii="Arial" w:hAnsi="Arial" w:cs="Arial"/>
        </w:rPr>
        <w:t>pupils</w:t>
      </w:r>
      <w:r w:rsidRPr="00634488">
        <w:rPr>
          <w:rFonts w:ascii="Arial" w:hAnsi="Arial" w:cs="Arial"/>
        </w:rPr>
        <w:t xml:space="preserve"> or a parent/carer. Content may be deleted or requested to be </w:t>
      </w:r>
      <w:r w:rsidR="004B0E06" w:rsidRPr="00634488">
        <w:rPr>
          <w:rFonts w:ascii="Arial" w:hAnsi="Arial" w:cs="Arial"/>
        </w:rPr>
        <w:t>deleted if</w:t>
      </w:r>
      <w:r w:rsidRPr="00634488">
        <w:rPr>
          <w:rFonts w:ascii="Arial" w:hAnsi="Arial" w:cs="Arial"/>
        </w:rPr>
        <w:t xml:space="preserve"> it contravenes our policies.</w:t>
      </w:r>
      <w:r w:rsidRPr="00634488">
        <w:rPr>
          <w:rFonts w:ascii="Arial" w:hAnsi="Arial" w:cs="Arial"/>
          <w:bCs/>
          <w:iCs/>
          <w:color w:val="000000" w:themeColor="text1"/>
        </w:rPr>
        <w:t xml:space="preserve"> </w:t>
      </w:r>
      <w:r w:rsidR="0054140D" w:rsidRPr="00634488">
        <w:rPr>
          <w:rFonts w:ascii="Arial" w:hAnsi="Arial" w:cs="Arial"/>
        </w:rPr>
        <w:t xml:space="preserve"> </w:t>
      </w:r>
      <w:r w:rsidRPr="00634488">
        <w:rPr>
          <w:rFonts w:ascii="Arial" w:hAnsi="Arial" w:cs="Arial"/>
        </w:rPr>
        <w:t xml:space="preserve">Mobile phones and devices </w:t>
      </w:r>
      <w:r w:rsidRPr="00634488">
        <w:rPr>
          <w:rFonts w:ascii="Arial" w:hAnsi="Arial" w:cs="Arial"/>
        </w:rPr>
        <w:lastRenderedPageBreak/>
        <w:t xml:space="preserve">that have been confiscated will be </w:t>
      </w:r>
      <w:r w:rsidR="3B5BD41E" w:rsidRPr="00634488">
        <w:rPr>
          <w:rFonts w:ascii="Arial" w:hAnsi="Arial" w:cs="Arial"/>
        </w:rPr>
        <w:t xml:space="preserve">held in a secure place and </w:t>
      </w:r>
      <w:r w:rsidRPr="00634488">
        <w:rPr>
          <w:rFonts w:ascii="Arial" w:hAnsi="Arial" w:cs="Arial"/>
        </w:rPr>
        <w:t>released to parents/carers</w:t>
      </w:r>
      <w:r w:rsidR="00C532FF">
        <w:rPr>
          <w:rFonts w:ascii="Arial" w:hAnsi="Arial" w:cs="Arial"/>
        </w:rPr>
        <w:t xml:space="preserve"> at the end of the school day.</w:t>
      </w:r>
    </w:p>
    <w:p w14:paraId="0BD19A63" w14:textId="64543512" w:rsidR="00141C85" w:rsidRPr="006003BA" w:rsidRDefault="00141C85" w:rsidP="002D636F">
      <w:pPr>
        <w:pStyle w:val="NoSpacing"/>
        <w:numPr>
          <w:ilvl w:val="0"/>
          <w:numId w:val="40"/>
        </w:numPr>
        <w:spacing w:line="276" w:lineRule="auto"/>
        <w:ind w:left="1276" w:hanging="567"/>
        <w:jc w:val="both"/>
        <w:rPr>
          <w:rFonts w:ascii="Arial" w:hAnsi="Arial" w:cs="Arial"/>
        </w:rPr>
      </w:pPr>
      <w:r w:rsidRPr="006003BA">
        <w:rPr>
          <w:rFonts w:ascii="Arial" w:hAnsi="Arial" w:cs="Arial"/>
        </w:rPr>
        <w:t xml:space="preserve">Appropriate </w:t>
      </w:r>
      <w:r w:rsidR="0069224F">
        <w:rPr>
          <w:rFonts w:ascii="Arial" w:hAnsi="Arial" w:cs="Arial"/>
        </w:rPr>
        <w:t xml:space="preserve">action, which may include </w:t>
      </w:r>
      <w:r w:rsidRPr="006003BA">
        <w:rPr>
          <w:rFonts w:ascii="Arial" w:hAnsi="Arial" w:cs="Arial"/>
        </w:rPr>
        <w:t>sanctions and pastoral/welfare supp</w:t>
      </w:r>
      <w:r w:rsidR="006C58AA">
        <w:rPr>
          <w:rFonts w:ascii="Arial" w:hAnsi="Arial" w:cs="Arial"/>
        </w:rPr>
        <w:t>ort</w:t>
      </w:r>
      <w:r w:rsidR="0069224F">
        <w:rPr>
          <w:rFonts w:ascii="Arial" w:hAnsi="Arial" w:cs="Arial"/>
        </w:rPr>
        <w:t>,</w:t>
      </w:r>
      <w:r w:rsidRPr="006003BA">
        <w:rPr>
          <w:rFonts w:ascii="Arial" w:hAnsi="Arial" w:cs="Arial"/>
        </w:rPr>
        <w:t xml:space="preserve"> will be implemented in line wi</w:t>
      </w:r>
      <w:r w:rsidR="0069224F">
        <w:rPr>
          <w:rFonts w:ascii="Arial" w:hAnsi="Arial" w:cs="Arial"/>
        </w:rPr>
        <w:t>th the School and Group policies.</w:t>
      </w:r>
    </w:p>
    <w:p w14:paraId="5C5A533F" w14:textId="7241912D" w:rsidR="00524F6C" w:rsidRPr="006003BA" w:rsidRDefault="00141C85" w:rsidP="002D636F">
      <w:pPr>
        <w:pStyle w:val="NoSpacing"/>
        <w:numPr>
          <w:ilvl w:val="0"/>
          <w:numId w:val="40"/>
        </w:numPr>
        <w:spacing w:line="276" w:lineRule="auto"/>
        <w:ind w:left="1276" w:hanging="567"/>
        <w:jc w:val="both"/>
        <w:rPr>
          <w:rFonts w:ascii="Arial" w:hAnsi="Arial" w:cs="Arial"/>
        </w:rPr>
      </w:pPr>
      <w:r w:rsidRPr="006003BA">
        <w:rPr>
          <w:rFonts w:ascii="Arial" w:hAnsi="Arial" w:cs="Arial"/>
        </w:rPr>
        <w:t>Concerns regarding policy breaches</w:t>
      </w:r>
      <w:r w:rsidR="006315F5" w:rsidRPr="006003BA">
        <w:rPr>
          <w:rFonts w:ascii="Arial" w:hAnsi="Arial" w:cs="Arial"/>
        </w:rPr>
        <w:t xml:space="preserve"> by </w:t>
      </w:r>
      <w:r w:rsidR="007F48BE">
        <w:rPr>
          <w:rFonts w:ascii="Arial" w:hAnsi="Arial" w:cs="Arial"/>
        </w:rPr>
        <w:t>pupils</w:t>
      </w:r>
      <w:r w:rsidRPr="006003BA">
        <w:rPr>
          <w:rFonts w:ascii="Arial" w:hAnsi="Arial" w:cs="Arial"/>
        </w:rPr>
        <w:t xml:space="preserve"> will be shared with parents/carers as </w:t>
      </w:r>
      <w:r w:rsidR="00B22E3F" w:rsidRPr="006003BA">
        <w:rPr>
          <w:rFonts w:ascii="Arial" w:hAnsi="Arial" w:cs="Arial"/>
        </w:rPr>
        <w:t>appropriate</w:t>
      </w:r>
      <w:r w:rsidR="00B22E3F">
        <w:rPr>
          <w:rFonts w:ascii="Arial" w:hAnsi="Arial" w:cs="Arial"/>
        </w:rPr>
        <w:t xml:space="preserve"> unless</w:t>
      </w:r>
      <w:r w:rsidR="008045F1" w:rsidRPr="006003BA">
        <w:rPr>
          <w:rFonts w:ascii="Arial" w:hAnsi="Arial" w:cs="Arial"/>
        </w:rPr>
        <w:t xml:space="preserve"> this creates a risk to the child.</w:t>
      </w:r>
    </w:p>
    <w:p w14:paraId="50326B1F" w14:textId="6D78DB3D" w:rsidR="00524F6C" w:rsidRPr="006003BA" w:rsidRDefault="00524F6C" w:rsidP="002D636F">
      <w:pPr>
        <w:pStyle w:val="NoSpacing"/>
        <w:numPr>
          <w:ilvl w:val="0"/>
          <w:numId w:val="40"/>
        </w:numPr>
        <w:spacing w:line="276" w:lineRule="auto"/>
        <w:ind w:left="1276" w:hanging="567"/>
        <w:jc w:val="both"/>
        <w:rPr>
          <w:rFonts w:ascii="Arial" w:hAnsi="Arial" w:cs="Arial"/>
        </w:rPr>
      </w:pPr>
      <w:r w:rsidRPr="006003BA">
        <w:rPr>
          <w:rFonts w:ascii="Arial" w:hAnsi="Arial" w:cs="Arial"/>
        </w:rPr>
        <w:t>Where there is a concern that a child is at risk of harm, we will respond in line with</w:t>
      </w:r>
      <w:r w:rsidR="002941BE" w:rsidRPr="006003BA">
        <w:rPr>
          <w:rFonts w:ascii="Arial" w:hAnsi="Arial" w:cs="Arial"/>
        </w:rPr>
        <w:t xml:space="preserve"> the School’s Safeguarding Policy.</w:t>
      </w:r>
    </w:p>
    <w:p w14:paraId="7907E32D" w14:textId="02610B61" w:rsidR="00F42754" w:rsidRDefault="00713A87" w:rsidP="002D636F">
      <w:pPr>
        <w:pStyle w:val="NoSpacing"/>
        <w:numPr>
          <w:ilvl w:val="0"/>
          <w:numId w:val="40"/>
        </w:numPr>
        <w:spacing w:line="276" w:lineRule="auto"/>
        <w:ind w:left="1276" w:hanging="567"/>
        <w:jc w:val="both"/>
        <w:rPr>
          <w:rFonts w:ascii="Arial" w:hAnsi="Arial" w:cs="Arial"/>
        </w:rPr>
      </w:pPr>
      <w:r w:rsidRPr="006003BA">
        <w:rPr>
          <w:rFonts w:ascii="Arial" w:hAnsi="Arial" w:cs="Arial"/>
        </w:rPr>
        <w:t xml:space="preserve">If there is suspicion that material on a </w:t>
      </w:r>
      <w:r w:rsidR="00401BBA" w:rsidRPr="006003BA">
        <w:rPr>
          <w:rFonts w:ascii="Arial" w:hAnsi="Arial" w:cs="Arial"/>
        </w:rPr>
        <w:t>pupil’</w:t>
      </w:r>
      <w:r w:rsidRPr="006003BA">
        <w:rPr>
          <w:rFonts w:ascii="Arial" w:hAnsi="Arial" w:cs="Arial"/>
        </w:rPr>
        <w:t>s personal device or mobile phone may be illegal, or may provide evidence relating to a criminal offence, the device will be handed over to the police for further investigation.</w:t>
      </w:r>
    </w:p>
    <w:p w14:paraId="5FFE4275" w14:textId="77777777" w:rsidR="004B5C59" w:rsidRDefault="004B5C59" w:rsidP="004B5C59">
      <w:pPr>
        <w:pStyle w:val="NoSpacing"/>
        <w:spacing w:line="276" w:lineRule="auto"/>
        <w:ind w:left="1276"/>
        <w:jc w:val="both"/>
        <w:rPr>
          <w:rFonts w:ascii="Arial" w:hAnsi="Arial" w:cs="Arial"/>
        </w:rPr>
      </w:pPr>
    </w:p>
    <w:p w14:paraId="48194A5B" w14:textId="2E6C614D" w:rsidR="00A31321" w:rsidRDefault="00510876" w:rsidP="004B5C59">
      <w:pPr>
        <w:pStyle w:val="Heading1"/>
        <w:spacing w:before="0" w:line="240" w:lineRule="auto"/>
        <w:ind w:left="284" w:firstLine="142"/>
      </w:pPr>
      <w:bookmarkStart w:id="6" w:name="_Toc82166549"/>
      <w:r>
        <w:t xml:space="preserve">6.0 </w:t>
      </w:r>
      <w:r w:rsidR="00713A87" w:rsidRPr="006C58AA">
        <w:t xml:space="preserve">Visitors’ use of </w:t>
      </w:r>
      <w:r w:rsidR="005E39E8" w:rsidRPr="006C58AA">
        <w:t>mobile and smart technology</w:t>
      </w:r>
      <w:bookmarkEnd w:id="6"/>
    </w:p>
    <w:p w14:paraId="0EDD93C7" w14:textId="77777777" w:rsidR="004B5C59" w:rsidRPr="00B70A06" w:rsidRDefault="004B5C59" w:rsidP="004B5C59">
      <w:pPr>
        <w:spacing w:after="0" w:line="240" w:lineRule="auto"/>
        <w:rPr>
          <w:rFonts w:ascii="Arial" w:hAnsi="Arial" w:cs="Arial"/>
          <w:sz w:val="12"/>
          <w:szCs w:val="12"/>
        </w:rPr>
      </w:pPr>
    </w:p>
    <w:p w14:paraId="5CA75CF9" w14:textId="31034161" w:rsidR="00367B46" w:rsidRPr="003B5B1B" w:rsidRDefault="00713A87" w:rsidP="00372DDC">
      <w:pPr>
        <w:pStyle w:val="ListParagraph"/>
        <w:numPr>
          <w:ilvl w:val="0"/>
          <w:numId w:val="17"/>
        </w:numPr>
        <w:spacing w:after="0" w:line="240" w:lineRule="auto"/>
        <w:ind w:left="1134" w:hanging="425"/>
        <w:contextualSpacing w:val="0"/>
        <w:jc w:val="both"/>
        <w:rPr>
          <w:rFonts w:ascii="Arial" w:hAnsi="Arial" w:cs="Arial"/>
          <w:b/>
          <w:iCs/>
          <w:color w:val="000000" w:themeColor="text1"/>
        </w:rPr>
      </w:pPr>
      <w:r w:rsidRPr="003B5B1B">
        <w:rPr>
          <w:rFonts w:ascii="Arial" w:hAnsi="Arial" w:cs="Arial"/>
        </w:rPr>
        <w:t xml:space="preserve">Parents/carers and visitors, including volunteers and contractors, </w:t>
      </w:r>
      <w:r w:rsidR="00DD5642" w:rsidRPr="003B5B1B">
        <w:rPr>
          <w:rFonts w:ascii="Arial" w:hAnsi="Arial" w:cs="Arial"/>
        </w:rPr>
        <w:t xml:space="preserve">are expected to </w:t>
      </w:r>
      <w:r w:rsidR="00401BBA" w:rsidRPr="003B5B1B">
        <w:rPr>
          <w:rFonts w:ascii="Arial" w:hAnsi="Arial" w:cs="Arial"/>
        </w:rPr>
        <w:t xml:space="preserve">take responsibility for any mobile equipment they bring onto site. They should be stored securely when not being used and locked with </w:t>
      </w:r>
      <w:r w:rsidR="00F202B3" w:rsidRPr="003B5B1B">
        <w:rPr>
          <w:rFonts w:ascii="Arial" w:hAnsi="Arial" w:cs="Arial"/>
        </w:rPr>
        <w:t xml:space="preserve">appropriate </w:t>
      </w:r>
      <w:r w:rsidR="00401BBA" w:rsidRPr="003B5B1B">
        <w:rPr>
          <w:rFonts w:ascii="Arial" w:hAnsi="Arial" w:cs="Arial"/>
        </w:rPr>
        <w:t xml:space="preserve">security settings (e.g. </w:t>
      </w:r>
      <w:r w:rsidR="00F202B3" w:rsidRPr="003B5B1B">
        <w:rPr>
          <w:rFonts w:ascii="Arial" w:hAnsi="Arial" w:cs="Arial"/>
        </w:rPr>
        <w:t>passcode/</w:t>
      </w:r>
      <w:r w:rsidR="00401BBA" w:rsidRPr="003B5B1B">
        <w:rPr>
          <w:rFonts w:ascii="Arial" w:hAnsi="Arial" w:cs="Arial"/>
        </w:rPr>
        <w:t>passwords/pin numbers</w:t>
      </w:r>
      <w:r w:rsidR="003B5B1B" w:rsidRPr="003B5B1B">
        <w:rPr>
          <w:rFonts w:ascii="Arial" w:hAnsi="Arial" w:cs="Arial"/>
        </w:rPr>
        <w:t xml:space="preserve">. </w:t>
      </w:r>
      <w:r w:rsidR="00367B46" w:rsidRPr="003B5B1B">
        <w:rPr>
          <w:rFonts w:ascii="Arial" w:hAnsi="Arial" w:cs="Arial"/>
          <w:b/>
          <w:iCs/>
          <w:color w:val="000000" w:themeColor="text1"/>
        </w:rPr>
        <w:t>Under no circumstances should a visitor allow a pupil to use their mobile device.</w:t>
      </w:r>
      <w:r w:rsidR="00153E2E" w:rsidRPr="003B5B1B">
        <w:rPr>
          <w:rFonts w:ascii="Arial" w:hAnsi="Arial" w:cs="Arial"/>
          <w:b/>
          <w:iCs/>
          <w:color w:val="000000" w:themeColor="text1"/>
        </w:rPr>
        <w:t xml:space="preserve"> A</w:t>
      </w:r>
      <w:r w:rsidR="00D67A5D" w:rsidRPr="003B5B1B">
        <w:rPr>
          <w:rFonts w:ascii="Arial" w:hAnsi="Arial" w:cs="Arial"/>
          <w:b/>
          <w:iCs/>
          <w:color w:val="000000" w:themeColor="text1"/>
        </w:rPr>
        <w:t>ll</w:t>
      </w:r>
      <w:r w:rsidR="00153E2E" w:rsidRPr="003B5B1B">
        <w:rPr>
          <w:rFonts w:ascii="Arial" w:hAnsi="Arial" w:cs="Arial"/>
          <w:b/>
          <w:iCs/>
          <w:color w:val="000000" w:themeColor="text1"/>
        </w:rPr>
        <w:t xml:space="preserve"> device</w:t>
      </w:r>
      <w:r w:rsidR="00D67A5D" w:rsidRPr="003B5B1B">
        <w:rPr>
          <w:rFonts w:ascii="Arial" w:hAnsi="Arial" w:cs="Arial"/>
          <w:b/>
          <w:iCs/>
          <w:color w:val="000000" w:themeColor="text1"/>
        </w:rPr>
        <w:t>s</w:t>
      </w:r>
      <w:r w:rsidR="00153E2E" w:rsidRPr="003B5B1B">
        <w:rPr>
          <w:rFonts w:ascii="Arial" w:hAnsi="Arial" w:cs="Arial"/>
          <w:b/>
          <w:iCs/>
          <w:color w:val="000000" w:themeColor="text1"/>
        </w:rPr>
        <w:t xml:space="preserve"> </w:t>
      </w:r>
      <w:r w:rsidR="00D67A5D" w:rsidRPr="003B5B1B">
        <w:rPr>
          <w:rFonts w:ascii="Arial" w:hAnsi="Arial" w:cs="Arial"/>
          <w:b/>
          <w:iCs/>
          <w:color w:val="000000" w:themeColor="text1"/>
        </w:rPr>
        <w:t>must</w:t>
      </w:r>
      <w:r w:rsidR="00153E2E" w:rsidRPr="003B5B1B">
        <w:rPr>
          <w:rFonts w:ascii="Arial" w:hAnsi="Arial" w:cs="Arial"/>
          <w:b/>
          <w:iCs/>
          <w:color w:val="000000" w:themeColor="text1"/>
        </w:rPr>
        <w:t xml:space="preserve"> be </w:t>
      </w:r>
      <w:r w:rsidR="00733B78" w:rsidRPr="003B5B1B">
        <w:rPr>
          <w:rFonts w:ascii="Arial" w:hAnsi="Arial" w:cs="Arial"/>
          <w:b/>
          <w:iCs/>
          <w:color w:val="000000" w:themeColor="text1"/>
        </w:rPr>
        <w:t>passcode\password\PIN protected</w:t>
      </w:r>
      <w:r w:rsidR="002C3B65" w:rsidRPr="003B5B1B">
        <w:rPr>
          <w:rFonts w:ascii="Arial" w:hAnsi="Arial" w:cs="Arial"/>
          <w:b/>
          <w:iCs/>
          <w:color w:val="000000" w:themeColor="text1"/>
        </w:rPr>
        <w:t xml:space="preserve"> and “locked”</w:t>
      </w:r>
      <w:r w:rsidR="00733B78" w:rsidRPr="003B5B1B">
        <w:rPr>
          <w:rFonts w:ascii="Arial" w:hAnsi="Arial" w:cs="Arial"/>
          <w:b/>
          <w:iCs/>
          <w:color w:val="000000" w:themeColor="text1"/>
        </w:rPr>
        <w:t xml:space="preserve"> </w:t>
      </w:r>
      <w:r w:rsidR="00D67A5D" w:rsidRPr="003B5B1B">
        <w:rPr>
          <w:rFonts w:ascii="Arial" w:hAnsi="Arial" w:cs="Arial"/>
          <w:b/>
          <w:iCs/>
          <w:color w:val="000000" w:themeColor="text1"/>
        </w:rPr>
        <w:t>if</w:t>
      </w:r>
      <w:r w:rsidR="00733B78" w:rsidRPr="003B5B1B">
        <w:rPr>
          <w:rFonts w:ascii="Arial" w:hAnsi="Arial" w:cs="Arial"/>
          <w:b/>
          <w:iCs/>
          <w:color w:val="000000" w:themeColor="text1"/>
        </w:rPr>
        <w:t xml:space="preserve"> </w:t>
      </w:r>
      <w:r w:rsidR="00BA440A" w:rsidRPr="003B5B1B">
        <w:rPr>
          <w:rFonts w:ascii="Arial" w:hAnsi="Arial" w:cs="Arial"/>
          <w:b/>
          <w:iCs/>
          <w:color w:val="000000" w:themeColor="text1"/>
        </w:rPr>
        <w:t>left unattended.</w:t>
      </w:r>
    </w:p>
    <w:p w14:paraId="2458A3C4" w14:textId="47459459" w:rsidR="003E6CCE" w:rsidRPr="006003BA" w:rsidRDefault="00713A87" w:rsidP="00372DDC">
      <w:pPr>
        <w:pStyle w:val="ListParagraph"/>
        <w:numPr>
          <w:ilvl w:val="0"/>
          <w:numId w:val="17"/>
        </w:numPr>
        <w:ind w:left="1134" w:hanging="425"/>
        <w:jc w:val="both"/>
        <w:rPr>
          <w:rFonts w:ascii="Arial" w:hAnsi="Arial" w:cs="Arial"/>
          <w:b/>
          <w:color w:val="000000" w:themeColor="text1"/>
        </w:rPr>
      </w:pPr>
      <w:r w:rsidRPr="006003BA">
        <w:rPr>
          <w:rFonts w:ascii="Arial" w:hAnsi="Arial" w:cs="Arial"/>
        </w:rPr>
        <w:t xml:space="preserve">Appropriate signage and information </w:t>
      </w:r>
      <w:proofErr w:type="gramStart"/>
      <w:r w:rsidRPr="006003BA">
        <w:rPr>
          <w:rFonts w:ascii="Arial" w:hAnsi="Arial" w:cs="Arial"/>
        </w:rPr>
        <w:t>is</w:t>
      </w:r>
      <w:proofErr w:type="gramEnd"/>
      <w:r w:rsidRPr="006003BA">
        <w:rPr>
          <w:rFonts w:ascii="Arial" w:hAnsi="Arial" w:cs="Arial"/>
        </w:rPr>
        <w:t xml:space="preserve"> </w:t>
      </w:r>
      <w:r w:rsidR="00D32B73" w:rsidRPr="006003BA">
        <w:rPr>
          <w:rFonts w:ascii="Arial" w:hAnsi="Arial" w:cs="Arial"/>
        </w:rPr>
        <w:t xml:space="preserve">in place </w:t>
      </w:r>
      <w:r w:rsidRPr="006003BA">
        <w:rPr>
          <w:rFonts w:ascii="Arial" w:hAnsi="Arial" w:cs="Arial"/>
          <w:color w:val="000000" w:themeColor="text1"/>
        </w:rPr>
        <w:t xml:space="preserve"> </w:t>
      </w:r>
      <w:r w:rsidRPr="006003BA">
        <w:rPr>
          <w:rFonts w:ascii="Arial" w:hAnsi="Arial" w:cs="Arial"/>
        </w:rPr>
        <w:t xml:space="preserve">to inform visitors of </w:t>
      </w:r>
      <w:r w:rsidR="00DD5642" w:rsidRPr="006003BA">
        <w:rPr>
          <w:rFonts w:ascii="Arial" w:hAnsi="Arial" w:cs="Arial"/>
        </w:rPr>
        <w:t xml:space="preserve">our </w:t>
      </w:r>
      <w:r w:rsidRPr="006003BA">
        <w:rPr>
          <w:rFonts w:ascii="Arial" w:hAnsi="Arial" w:cs="Arial"/>
        </w:rPr>
        <w:t xml:space="preserve">expectations </w:t>
      </w:r>
      <w:r w:rsidR="00DD5642" w:rsidRPr="006003BA">
        <w:rPr>
          <w:rFonts w:ascii="Arial" w:hAnsi="Arial" w:cs="Arial"/>
        </w:rPr>
        <w:t>for safe and appropriate use of</w:t>
      </w:r>
      <w:r w:rsidR="002F50BD" w:rsidRPr="006003BA">
        <w:rPr>
          <w:rFonts w:ascii="Arial" w:hAnsi="Arial" w:cs="Arial"/>
        </w:rPr>
        <w:t xml:space="preserve"> personal</w:t>
      </w:r>
      <w:r w:rsidR="00DD5642" w:rsidRPr="006003BA">
        <w:rPr>
          <w:rFonts w:ascii="Arial" w:hAnsi="Arial" w:cs="Arial"/>
        </w:rPr>
        <w:t xml:space="preserve"> devices and mobile phones</w:t>
      </w:r>
      <w:r w:rsidRPr="006003BA">
        <w:rPr>
          <w:rFonts w:ascii="Arial" w:hAnsi="Arial" w:cs="Arial"/>
        </w:rPr>
        <w:t>.</w:t>
      </w:r>
    </w:p>
    <w:p w14:paraId="291E9FD7" w14:textId="38A060A8" w:rsidR="003E6CCE" w:rsidRPr="006003BA" w:rsidRDefault="00713A87" w:rsidP="00372DDC">
      <w:pPr>
        <w:pStyle w:val="ListParagraph"/>
        <w:numPr>
          <w:ilvl w:val="0"/>
          <w:numId w:val="17"/>
        </w:numPr>
        <w:ind w:left="1134" w:hanging="425"/>
        <w:jc w:val="both"/>
        <w:rPr>
          <w:rFonts w:ascii="Arial" w:hAnsi="Arial" w:cs="Arial"/>
          <w:b/>
          <w:color w:val="000000" w:themeColor="text1"/>
        </w:rPr>
      </w:pPr>
      <w:r w:rsidRPr="006003BA">
        <w:rPr>
          <w:rFonts w:ascii="Arial" w:hAnsi="Arial" w:cs="Arial"/>
        </w:rPr>
        <w:t xml:space="preserve">Visitors, including volunteers and contractors, who are on site for regular or extended periods of time are expected to use mobile </w:t>
      </w:r>
      <w:r w:rsidR="00D32B73" w:rsidRPr="006003BA">
        <w:rPr>
          <w:rFonts w:ascii="Arial" w:hAnsi="Arial" w:cs="Arial"/>
        </w:rPr>
        <w:t>and smart technology</w:t>
      </w:r>
      <w:r w:rsidRPr="006003BA">
        <w:rPr>
          <w:rFonts w:ascii="Arial" w:hAnsi="Arial" w:cs="Arial"/>
        </w:rPr>
        <w:t xml:space="preserve"> in accordance with</w:t>
      </w:r>
      <w:r w:rsidR="0019503B">
        <w:rPr>
          <w:rFonts w:ascii="Arial" w:hAnsi="Arial" w:cs="Arial"/>
        </w:rPr>
        <w:t xml:space="preserve"> the Mobile Device</w:t>
      </w:r>
      <w:r w:rsidRPr="006003BA">
        <w:rPr>
          <w:rFonts w:ascii="Arial" w:hAnsi="Arial" w:cs="Arial"/>
        </w:rPr>
        <w:t xml:space="preserve"> policy and other associated policies, including </w:t>
      </w:r>
      <w:r w:rsidR="0019503B">
        <w:rPr>
          <w:rFonts w:ascii="Arial" w:hAnsi="Arial" w:cs="Arial"/>
        </w:rPr>
        <w:t>Safeguarding.</w:t>
      </w:r>
    </w:p>
    <w:p w14:paraId="4F635CB5" w14:textId="39E23FAB" w:rsidR="00BD5785" w:rsidRPr="006003BA" w:rsidRDefault="00BD5785" w:rsidP="00372DDC">
      <w:pPr>
        <w:pStyle w:val="ListParagraph"/>
        <w:numPr>
          <w:ilvl w:val="0"/>
          <w:numId w:val="17"/>
        </w:numPr>
        <w:ind w:left="1134" w:hanging="425"/>
        <w:jc w:val="both"/>
        <w:rPr>
          <w:rFonts w:ascii="Arial" w:hAnsi="Arial" w:cs="Arial"/>
        </w:rPr>
      </w:pPr>
      <w:r w:rsidRPr="006003BA">
        <w:rPr>
          <w:rFonts w:ascii="Arial" w:hAnsi="Arial" w:cs="Arial"/>
        </w:rPr>
        <w:t>If visitors</w:t>
      </w:r>
      <w:r w:rsidR="00C46C85" w:rsidRPr="006003BA">
        <w:rPr>
          <w:rFonts w:ascii="Arial" w:hAnsi="Arial" w:cs="Arial"/>
        </w:rPr>
        <w:t xml:space="preserve"> require</w:t>
      </w:r>
      <w:r w:rsidRPr="006003BA">
        <w:rPr>
          <w:rFonts w:ascii="Arial" w:hAnsi="Arial" w:cs="Arial"/>
        </w:rPr>
        <w:t xml:space="preserve"> access to mobile and smart technology, for example </w:t>
      </w:r>
      <w:r w:rsidR="00C46C85" w:rsidRPr="006003BA">
        <w:rPr>
          <w:rFonts w:ascii="Arial" w:hAnsi="Arial" w:cs="Arial"/>
        </w:rPr>
        <w:t>when</w:t>
      </w:r>
      <w:r w:rsidRPr="006003BA">
        <w:rPr>
          <w:rFonts w:ascii="Arial" w:hAnsi="Arial" w:cs="Arial"/>
        </w:rPr>
        <w:t xml:space="preserve"> working with </w:t>
      </w:r>
      <w:r w:rsidR="00EC7539">
        <w:rPr>
          <w:rFonts w:ascii="Arial" w:hAnsi="Arial" w:cs="Arial"/>
        </w:rPr>
        <w:t>pupils</w:t>
      </w:r>
      <w:r w:rsidRPr="006003BA">
        <w:rPr>
          <w:rFonts w:ascii="Arial" w:hAnsi="Arial" w:cs="Arial"/>
        </w:rPr>
        <w:t xml:space="preserve"> as part of multi-agency activity, this will be discussed with the </w:t>
      </w:r>
      <w:r w:rsidR="005C3BB6" w:rsidRPr="006003BA">
        <w:rPr>
          <w:rFonts w:ascii="Arial" w:hAnsi="Arial" w:cs="Arial"/>
        </w:rPr>
        <w:t>Headteacher/Principal</w:t>
      </w:r>
      <w:r w:rsidRPr="006003BA">
        <w:rPr>
          <w:rFonts w:ascii="Arial" w:hAnsi="Arial" w:cs="Arial"/>
        </w:rPr>
        <w:t xml:space="preserve"> prior to use being permitted. </w:t>
      </w:r>
    </w:p>
    <w:p w14:paraId="1EEB9943" w14:textId="4F525523" w:rsidR="00BD5785" w:rsidRPr="006003BA" w:rsidRDefault="00BD5785" w:rsidP="00372DDC">
      <w:pPr>
        <w:pStyle w:val="ListParagraph"/>
        <w:numPr>
          <w:ilvl w:val="1"/>
          <w:numId w:val="17"/>
        </w:numPr>
        <w:ind w:left="1134" w:hanging="425"/>
        <w:jc w:val="both"/>
        <w:rPr>
          <w:rFonts w:ascii="Arial" w:hAnsi="Arial" w:cs="Arial"/>
        </w:rPr>
      </w:pPr>
      <w:r w:rsidRPr="006003BA">
        <w:rPr>
          <w:rFonts w:ascii="Arial" w:hAnsi="Arial" w:cs="Arial"/>
        </w:rPr>
        <w:t>Any arrangements regarding agreed visitor access to mobile/smart technology will be documented and recorded by the</w:t>
      </w:r>
      <w:r w:rsidR="00360D2C" w:rsidRPr="006003BA">
        <w:rPr>
          <w:rFonts w:ascii="Arial" w:hAnsi="Arial" w:cs="Arial"/>
        </w:rPr>
        <w:t xml:space="preserve"> school</w:t>
      </w:r>
      <w:r w:rsidRPr="006003BA">
        <w:rPr>
          <w:rFonts w:ascii="Arial" w:hAnsi="Arial" w:cs="Arial"/>
        </w:rPr>
        <w:t>. This may include undertaking appropriate risk assessments</w:t>
      </w:r>
      <w:r w:rsidR="0089130E" w:rsidRPr="006003BA">
        <w:rPr>
          <w:rFonts w:ascii="Arial" w:hAnsi="Arial" w:cs="Arial"/>
        </w:rPr>
        <w:t xml:space="preserve"> if necessary. </w:t>
      </w:r>
      <w:r w:rsidRPr="006003BA">
        <w:rPr>
          <w:rFonts w:ascii="Arial" w:hAnsi="Arial" w:cs="Arial"/>
        </w:rPr>
        <w:t xml:space="preserve"> </w:t>
      </w:r>
    </w:p>
    <w:p w14:paraId="1A3009E6" w14:textId="535EF449" w:rsidR="000315B8" w:rsidRPr="004B5C59" w:rsidRDefault="00713A87" w:rsidP="00372DDC">
      <w:pPr>
        <w:pStyle w:val="ListParagraph"/>
        <w:numPr>
          <w:ilvl w:val="0"/>
          <w:numId w:val="17"/>
        </w:numPr>
        <w:spacing w:after="0" w:line="240" w:lineRule="auto"/>
        <w:ind w:left="1134" w:hanging="425"/>
        <w:contextualSpacing w:val="0"/>
        <w:jc w:val="both"/>
        <w:rPr>
          <w:rFonts w:ascii="Arial" w:hAnsi="Arial" w:cs="Arial"/>
          <w:b/>
          <w:color w:val="000000" w:themeColor="text1"/>
        </w:rPr>
      </w:pPr>
      <w:r w:rsidRPr="006003BA">
        <w:rPr>
          <w:rFonts w:ascii="Arial" w:hAnsi="Arial" w:cs="Arial"/>
        </w:rPr>
        <w:t xml:space="preserve">Members of staff are expected to challenge visitors if they have concerns </w:t>
      </w:r>
      <w:r w:rsidR="00CB00D8" w:rsidRPr="006003BA">
        <w:rPr>
          <w:rFonts w:ascii="Arial" w:hAnsi="Arial" w:cs="Arial"/>
        </w:rPr>
        <w:t xml:space="preserve">about their use of </w:t>
      </w:r>
      <w:r w:rsidR="00C46C85" w:rsidRPr="006003BA">
        <w:rPr>
          <w:rFonts w:ascii="Arial" w:hAnsi="Arial" w:cs="Arial"/>
        </w:rPr>
        <w:t>mobile and smart technology and</w:t>
      </w:r>
      <w:r w:rsidRPr="006003BA">
        <w:rPr>
          <w:rFonts w:ascii="Arial" w:hAnsi="Arial" w:cs="Arial"/>
        </w:rPr>
        <w:t xml:space="preserve"> </w:t>
      </w:r>
      <w:r w:rsidR="00C46C85" w:rsidRPr="006003BA">
        <w:rPr>
          <w:rFonts w:ascii="Arial" w:hAnsi="Arial" w:cs="Arial"/>
        </w:rPr>
        <w:t xml:space="preserve">will </w:t>
      </w:r>
      <w:r w:rsidRPr="006003BA">
        <w:rPr>
          <w:rFonts w:ascii="Arial" w:hAnsi="Arial" w:cs="Arial"/>
        </w:rPr>
        <w:t>inform the DSL or</w:t>
      </w:r>
      <w:r w:rsidRPr="006003BA">
        <w:rPr>
          <w:rFonts w:ascii="Arial" w:hAnsi="Arial" w:cs="Arial"/>
          <w:i/>
          <w:iCs/>
          <w:color w:val="000000" w:themeColor="text1"/>
        </w:rPr>
        <w:t xml:space="preserve"> </w:t>
      </w:r>
      <w:r w:rsidR="000A7A5D" w:rsidRPr="006003BA">
        <w:rPr>
          <w:rFonts w:ascii="Arial" w:hAnsi="Arial" w:cs="Arial"/>
          <w:color w:val="000000" w:themeColor="text1"/>
        </w:rPr>
        <w:t>Headteacher/Principal</w:t>
      </w:r>
      <w:r w:rsidR="000A7A5D" w:rsidRPr="006003BA">
        <w:rPr>
          <w:rFonts w:ascii="Arial" w:hAnsi="Arial" w:cs="Arial"/>
          <w:i/>
          <w:iCs/>
          <w:color w:val="000000" w:themeColor="text1"/>
        </w:rPr>
        <w:t xml:space="preserve"> </w:t>
      </w:r>
      <w:r w:rsidRPr="006003BA">
        <w:rPr>
          <w:rFonts w:ascii="Arial" w:hAnsi="Arial" w:cs="Arial"/>
          <w:i/>
          <w:iCs/>
          <w:color w:val="000000" w:themeColor="text1"/>
        </w:rPr>
        <w:t>o</w:t>
      </w:r>
      <w:r w:rsidRPr="006003BA">
        <w:rPr>
          <w:rFonts w:ascii="Arial" w:hAnsi="Arial" w:cs="Arial"/>
        </w:rPr>
        <w:t xml:space="preserve">f any breaches of </w:t>
      </w:r>
      <w:r w:rsidR="00367B46" w:rsidRPr="006003BA">
        <w:rPr>
          <w:rFonts w:ascii="Arial" w:hAnsi="Arial" w:cs="Arial"/>
        </w:rPr>
        <w:t xml:space="preserve">the </w:t>
      </w:r>
      <w:r w:rsidRPr="006003BA">
        <w:rPr>
          <w:rFonts w:ascii="Arial" w:hAnsi="Arial" w:cs="Arial"/>
        </w:rPr>
        <w:t>policy.</w:t>
      </w:r>
    </w:p>
    <w:p w14:paraId="7CCE6DE8" w14:textId="77777777" w:rsidR="004B5C59" w:rsidRPr="006003BA" w:rsidRDefault="004B5C59" w:rsidP="004B5C59">
      <w:pPr>
        <w:pStyle w:val="ListParagraph"/>
        <w:spacing w:after="0" w:line="240" w:lineRule="auto"/>
        <w:ind w:left="1276"/>
        <w:contextualSpacing w:val="0"/>
        <w:jc w:val="both"/>
        <w:rPr>
          <w:rFonts w:ascii="Arial" w:hAnsi="Arial" w:cs="Arial"/>
          <w:b/>
          <w:color w:val="000000" w:themeColor="text1"/>
        </w:rPr>
      </w:pPr>
    </w:p>
    <w:p w14:paraId="2162AEFC" w14:textId="64656D44" w:rsidR="00A7743C" w:rsidRDefault="00510876" w:rsidP="004B5C59">
      <w:pPr>
        <w:pStyle w:val="Heading1"/>
        <w:spacing w:before="0" w:line="240" w:lineRule="auto"/>
        <w:ind w:left="1418" w:hanging="992"/>
      </w:pPr>
      <w:bookmarkStart w:id="7" w:name="_Toc82166550"/>
      <w:r>
        <w:t xml:space="preserve">7.0 </w:t>
      </w:r>
      <w:r w:rsidR="00C815B0">
        <w:t xml:space="preserve"> </w:t>
      </w:r>
      <w:r w:rsidR="00130D50" w:rsidRPr="006003BA">
        <w:t>Policy m</w:t>
      </w:r>
      <w:r w:rsidR="000315B8" w:rsidRPr="006003BA">
        <w:t>onitoring and review</w:t>
      </w:r>
      <w:bookmarkEnd w:id="7"/>
    </w:p>
    <w:p w14:paraId="5D9DC13B" w14:textId="77777777" w:rsidR="004B5C59" w:rsidRPr="00B70A06" w:rsidRDefault="004B5C59" w:rsidP="004B5C59">
      <w:pPr>
        <w:spacing w:after="0" w:line="240" w:lineRule="auto"/>
        <w:rPr>
          <w:sz w:val="12"/>
          <w:szCs w:val="12"/>
        </w:rPr>
      </w:pPr>
    </w:p>
    <w:p w14:paraId="1B080E0A" w14:textId="1D102089" w:rsidR="00F42754" w:rsidRPr="003B5B1B" w:rsidRDefault="000315B8" w:rsidP="00372DDC">
      <w:pPr>
        <w:pStyle w:val="ListParagraph"/>
        <w:numPr>
          <w:ilvl w:val="0"/>
          <w:numId w:val="18"/>
        </w:numPr>
        <w:spacing w:after="0" w:line="240" w:lineRule="auto"/>
        <w:ind w:left="1134" w:hanging="425"/>
        <w:contextualSpacing w:val="0"/>
        <w:jc w:val="both"/>
        <w:rPr>
          <w:rFonts w:ascii="Arial" w:hAnsi="Arial" w:cs="Arial"/>
        </w:rPr>
      </w:pPr>
      <w:r w:rsidRPr="003B5B1B">
        <w:rPr>
          <w:rFonts w:ascii="Arial" w:hAnsi="Arial" w:cs="Arial"/>
        </w:rPr>
        <w:t xml:space="preserve">Technology evolves and changes rapidly. </w:t>
      </w:r>
      <w:r w:rsidR="00DB6CF7" w:rsidRPr="003B5B1B">
        <w:rPr>
          <w:rFonts w:ascii="Arial" w:hAnsi="Arial" w:cs="Arial"/>
        </w:rPr>
        <w:t>[</w:t>
      </w:r>
      <w:r w:rsidR="00367B46" w:rsidRPr="003B5B1B">
        <w:rPr>
          <w:rFonts w:ascii="Arial" w:hAnsi="Arial" w:cs="Arial"/>
          <w:b/>
          <w:bCs/>
          <w:color w:val="000000" w:themeColor="text1"/>
        </w:rPr>
        <w:t>Insert Name of school</w:t>
      </w:r>
      <w:r w:rsidR="00DB6CF7" w:rsidRPr="003B5B1B">
        <w:rPr>
          <w:rFonts w:ascii="Arial" w:hAnsi="Arial" w:cs="Arial"/>
          <w:color w:val="000000" w:themeColor="text1"/>
        </w:rPr>
        <w:t>]</w:t>
      </w:r>
      <w:r w:rsidRPr="003B5B1B">
        <w:rPr>
          <w:rFonts w:ascii="Arial" w:hAnsi="Arial" w:cs="Arial"/>
        </w:rPr>
        <w:t xml:space="preserve"> will review this policy at least annually. The policy will be revised following any national or local policy updates, any local concerns and/or any changes to our technical infrastructure.</w:t>
      </w:r>
    </w:p>
    <w:p w14:paraId="54185CD6" w14:textId="77777777" w:rsidR="00524F6C" w:rsidRPr="003B5B1B" w:rsidRDefault="000315B8" w:rsidP="00372DDC">
      <w:pPr>
        <w:pStyle w:val="ListParagraph"/>
        <w:numPr>
          <w:ilvl w:val="0"/>
          <w:numId w:val="18"/>
        </w:numPr>
        <w:ind w:left="1134" w:hanging="425"/>
        <w:jc w:val="both"/>
        <w:rPr>
          <w:rFonts w:ascii="Arial" w:hAnsi="Arial" w:cs="Arial"/>
        </w:rPr>
      </w:pPr>
      <w:r w:rsidRPr="003B5B1B">
        <w:rPr>
          <w:rFonts w:ascii="Arial" w:hAnsi="Arial" w:cs="Arial"/>
        </w:rPr>
        <w:t>We will regularly monitor internet use taking place via our provided devices and systems and evaluate online safety mechanisms to ensure that this policy is consistently applied.</w:t>
      </w:r>
      <w:r w:rsidR="00833D84" w:rsidRPr="003B5B1B">
        <w:rPr>
          <w:rFonts w:ascii="Arial" w:hAnsi="Arial" w:cs="Arial"/>
        </w:rPr>
        <w:t xml:space="preserve"> </w:t>
      </w:r>
      <w:r w:rsidRPr="003B5B1B">
        <w:rPr>
          <w:rFonts w:ascii="Arial" w:hAnsi="Arial" w:cs="Arial"/>
        </w:rPr>
        <w:t>Any issues identified will be incorporated into our action planning.</w:t>
      </w:r>
    </w:p>
    <w:p w14:paraId="3617CE96" w14:textId="4B2ED99F" w:rsidR="00524F6C" w:rsidRPr="003B5B1B" w:rsidRDefault="00524F6C" w:rsidP="00372DDC">
      <w:pPr>
        <w:pStyle w:val="ListParagraph"/>
        <w:numPr>
          <w:ilvl w:val="0"/>
          <w:numId w:val="18"/>
        </w:numPr>
        <w:spacing w:after="0" w:line="240" w:lineRule="auto"/>
        <w:ind w:left="1134" w:hanging="425"/>
        <w:jc w:val="both"/>
        <w:rPr>
          <w:rFonts w:ascii="Arial" w:hAnsi="Arial" w:cs="Arial"/>
          <w:bCs/>
          <w:color w:val="000000" w:themeColor="text1"/>
        </w:rPr>
      </w:pPr>
      <w:r w:rsidRPr="003B5B1B">
        <w:rPr>
          <w:rFonts w:ascii="Arial" w:hAnsi="Arial" w:cs="Arial"/>
        </w:rPr>
        <w:t xml:space="preserve">All members of the </w:t>
      </w:r>
      <w:r w:rsidR="001A7DB2" w:rsidRPr="003B5B1B">
        <w:rPr>
          <w:rFonts w:ascii="Arial" w:hAnsi="Arial" w:cs="Arial"/>
        </w:rPr>
        <w:t xml:space="preserve">school </w:t>
      </w:r>
      <w:r w:rsidRPr="003B5B1B">
        <w:rPr>
          <w:rFonts w:ascii="Arial" w:hAnsi="Arial" w:cs="Arial"/>
        </w:rPr>
        <w:t xml:space="preserve">community will be made aware of how </w:t>
      </w:r>
      <w:r w:rsidRPr="003B5B1B">
        <w:rPr>
          <w:rFonts w:ascii="Arial" w:hAnsi="Arial" w:cs="Arial"/>
          <w:color w:val="000000" w:themeColor="text1"/>
        </w:rPr>
        <w:t xml:space="preserve">the </w:t>
      </w:r>
      <w:r w:rsidRPr="003B5B1B">
        <w:rPr>
          <w:rFonts w:ascii="Arial" w:hAnsi="Arial" w:cs="Arial"/>
          <w:i/>
          <w:color w:val="000000" w:themeColor="text1"/>
        </w:rPr>
        <w:t>school</w:t>
      </w:r>
      <w:r w:rsidRPr="003B5B1B">
        <w:rPr>
          <w:rFonts w:ascii="Arial" w:hAnsi="Arial" w:cs="Arial"/>
          <w:color w:val="000000" w:themeColor="text1"/>
        </w:rPr>
        <w:t xml:space="preserve"> will m</w:t>
      </w:r>
      <w:r w:rsidRPr="003B5B1B">
        <w:rPr>
          <w:rFonts w:ascii="Arial" w:hAnsi="Arial" w:cs="Arial"/>
        </w:rPr>
        <w:t>onitor policy compliance</w:t>
      </w:r>
      <w:r w:rsidR="003B5B1B" w:rsidRPr="003B5B1B">
        <w:rPr>
          <w:rFonts w:ascii="Arial" w:hAnsi="Arial" w:cs="Arial"/>
        </w:rPr>
        <w:t xml:space="preserve"> through </w:t>
      </w:r>
      <w:r w:rsidRPr="003B5B1B">
        <w:rPr>
          <w:rFonts w:ascii="Arial" w:hAnsi="Arial" w:cs="Arial"/>
          <w:bCs/>
          <w:i/>
          <w:color w:val="000000" w:themeColor="text1"/>
        </w:rPr>
        <w:t xml:space="preserve"> staff training, classroom management</w:t>
      </w:r>
      <w:r w:rsidR="001A7DB2" w:rsidRPr="003B5B1B">
        <w:rPr>
          <w:rFonts w:ascii="Arial" w:hAnsi="Arial" w:cs="Arial"/>
          <w:bCs/>
          <w:i/>
          <w:color w:val="000000" w:themeColor="text1"/>
        </w:rPr>
        <w:t>, liaison with</w:t>
      </w:r>
      <w:r w:rsidR="004D55E3" w:rsidRPr="003B5B1B">
        <w:rPr>
          <w:rFonts w:ascii="Arial" w:hAnsi="Arial" w:cs="Arial"/>
          <w:bCs/>
          <w:i/>
          <w:color w:val="000000" w:themeColor="text1"/>
        </w:rPr>
        <w:t xml:space="preserve"> Central </w:t>
      </w:r>
      <w:r w:rsidR="001A7DB2" w:rsidRPr="003B5B1B">
        <w:rPr>
          <w:rFonts w:ascii="Arial" w:hAnsi="Arial" w:cs="Arial"/>
          <w:bCs/>
          <w:i/>
          <w:color w:val="000000" w:themeColor="text1"/>
        </w:rPr>
        <w:t>IT Services</w:t>
      </w:r>
      <w:r w:rsidRPr="003B5B1B">
        <w:rPr>
          <w:rFonts w:ascii="Arial" w:hAnsi="Arial" w:cs="Arial"/>
          <w:bCs/>
          <w:i/>
          <w:color w:val="000000" w:themeColor="text1"/>
        </w:rPr>
        <w:t xml:space="preserve"> etc.</w:t>
      </w:r>
      <w:r w:rsidRPr="003B5B1B">
        <w:rPr>
          <w:rFonts w:ascii="Arial" w:hAnsi="Arial" w:cs="Arial"/>
          <w:bCs/>
          <w:color w:val="000000" w:themeColor="text1"/>
        </w:rPr>
        <w:t xml:space="preserve"> </w:t>
      </w:r>
    </w:p>
    <w:p w14:paraId="242DFDF8" w14:textId="77777777" w:rsidR="00294D2F" w:rsidRPr="003B5B1B" w:rsidRDefault="00294D2F" w:rsidP="00294D2F">
      <w:pPr>
        <w:pStyle w:val="ListParagraph"/>
        <w:spacing w:after="0" w:line="240" w:lineRule="auto"/>
        <w:ind w:left="709"/>
        <w:jc w:val="both"/>
        <w:rPr>
          <w:rFonts w:ascii="Arial" w:hAnsi="Arial" w:cs="Arial"/>
          <w:bCs/>
          <w:color w:val="000000" w:themeColor="text1"/>
        </w:rPr>
      </w:pPr>
    </w:p>
    <w:p w14:paraId="7B77C908" w14:textId="221DAC16" w:rsidR="00453298" w:rsidRDefault="00510876" w:rsidP="004B5C59">
      <w:pPr>
        <w:pStyle w:val="Heading1"/>
        <w:spacing w:before="0" w:line="240" w:lineRule="auto"/>
        <w:ind w:left="426"/>
        <w:contextualSpacing/>
      </w:pPr>
      <w:bookmarkStart w:id="8" w:name="_Toc82166551"/>
      <w:r>
        <w:t xml:space="preserve">8.0 </w:t>
      </w:r>
      <w:r w:rsidR="00C815B0">
        <w:t xml:space="preserve"> </w:t>
      </w:r>
      <w:r w:rsidR="000315B8" w:rsidRPr="006003BA">
        <w:t>Responding to policy breaches</w:t>
      </w:r>
      <w:bookmarkEnd w:id="8"/>
    </w:p>
    <w:p w14:paraId="1A69E904" w14:textId="77777777" w:rsidR="00453298" w:rsidRPr="00432151" w:rsidRDefault="00453298" w:rsidP="00453298">
      <w:pPr>
        <w:spacing w:after="0" w:line="240" w:lineRule="auto"/>
        <w:rPr>
          <w:rFonts w:ascii="Arial" w:hAnsi="Arial" w:cs="Arial"/>
          <w:sz w:val="12"/>
          <w:szCs w:val="12"/>
        </w:rPr>
      </w:pPr>
    </w:p>
    <w:p w14:paraId="54B4C5F2" w14:textId="60C13C17" w:rsidR="000315B8" w:rsidRPr="006003BA" w:rsidRDefault="000315B8" w:rsidP="00AE0E27">
      <w:pPr>
        <w:pStyle w:val="ListParagraph"/>
        <w:numPr>
          <w:ilvl w:val="1"/>
          <w:numId w:val="19"/>
        </w:numPr>
        <w:spacing w:after="0" w:line="240" w:lineRule="auto"/>
        <w:ind w:left="1134" w:hanging="567"/>
        <w:contextualSpacing w:val="0"/>
        <w:jc w:val="both"/>
        <w:rPr>
          <w:rFonts w:ascii="Arial" w:hAnsi="Arial" w:cs="Arial"/>
          <w:b/>
        </w:rPr>
      </w:pPr>
      <w:r w:rsidRPr="006003BA">
        <w:rPr>
          <w:rFonts w:ascii="Arial" w:hAnsi="Arial" w:cs="Arial"/>
        </w:rPr>
        <w:t>All members of the community are informed of the need to report policy breaches or concerns in line with existing policies and procedures</w:t>
      </w:r>
      <w:r w:rsidR="00737D3F" w:rsidRPr="006003BA">
        <w:rPr>
          <w:rFonts w:ascii="Arial" w:hAnsi="Arial" w:cs="Arial"/>
        </w:rPr>
        <w:t xml:space="preserve"> as part of their induction and training</w:t>
      </w:r>
      <w:r w:rsidRPr="006003BA">
        <w:rPr>
          <w:rFonts w:ascii="Arial" w:hAnsi="Arial" w:cs="Arial"/>
        </w:rPr>
        <w:t xml:space="preserve">. </w:t>
      </w:r>
    </w:p>
    <w:p w14:paraId="5B906705" w14:textId="77777777" w:rsidR="00312FEF" w:rsidRPr="006003BA" w:rsidRDefault="00312FEF" w:rsidP="00AE0E27">
      <w:pPr>
        <w:pStyle w:val="ListParagraph"/>
        <w:numPr>
          <w:ilvl w:val="1"/>
          <w:numId w:val="19"/>
        </w:numPr>
        <w:ind w:left="1134" w:hanging="567"/>
        <w:jc w:val="both"/>
        <w:rPr>
          <w:rFonts w:ascii="Arial" w:hAnsi="Arial" w:cs="Arial"/>
          <w:b/>
        </w:rPr>
      </w:pPr>
      <w:r w:rsidRPr="006003BA">
        <w:rPr>
          <w:rFonts w:ascii="Arial" w:hAnsi="Arial" w:cs="Arial"/>
        </w:rPr>
        <w:lastRenderedPageBreak/>
        <w:t>After any investigations are completed, leadership staff will debrief, identify lessons learnt and implement any policy or curriculum changes, as required.</w:t>
      </w:r>
    </w:p>
    <w:p w14:paraId="07924CE2" w14:textId="0C4394A4" w:rsidR="005B457E" w:rsidRPr="006003BA" w:rsidRDefault="000C1F47" w:rsidP="00372DDC">
      <w:pPr>
        <w:pStyle w:val="ListParagraph"/>
        <w:numPr>
          <w:ilvl w:val="1"/>
          <w:numId w:val="19"/>
        </w:numPr>
        <w:ind w:left="1134" w:hanging="425"/>
        <w:jc w:val="both"/>
        <w:rPr>
          <w:rFonts w:ascii="Arial" w:hAnsi="Arial" w:cs="Arial"/>
          <w:b/>
        </w:rPr>
      </w:pPr>
      <w:r w:rsidRPr="006003BA">
        <w:rPr>
          <w:rFonts w:ascii="Arial" w:hAnsi="Arial" w:cs="Arial"/>
        </w:rPr>
        <w:t>S</w:t>
      </w:r>
      <w:r w:rsidR="005B457E" w:rsidRPr="006003BA">
        <w:rPr>
          <w:rFonts w:ascii="Arial" w:hAnsi="Arial" w:cs="Arial"/>
        </w:rPr>
        <w:t xml:space="preserve">taff, parents/carers and </w:t>
      </w:r>
      <w:r w:rsidRPr="006003BA">
        <w:rPr>
          <w:rFonts w:ascii="Arial" w:hAnsi="Arial" w:cs="Arial"/>
        </w:rPr>
        <w:t>pupils are required</w:t>
      </w:r>
      <w:r w:rsidR="005B457E" w:rsidRPr="006003BA">
        <w:rPr>
          <w:rFonts w:ascii="Arial" w:hAnsi="Arial" w:cs="Arial"/>
        </w:rPr>
        <w:t xml:space="preserve"> to work in partnership with us to resolve issues.</w:t>
      </w:r>
    </w:p>
    <w:p w14:paraId="78B2D056" w14:textId="77777777" w:rsidR="00871639" w:rsidRPr="006003BA" w:rsidRDefault="000315B8" w:rsidP="00372DDC">
      <w:pPr>
        <w:pStyle w:val="ListParagraph"/>
        <w:numPr>
          <w:ilvl w:val="1"/>
          <w:numId w:val="19"/>
        </w:numPr>
        <w:spacing w:after="0" w:line="240" w:lineRule="auto"/>
        <w:ind w:left="1134" w:hanging="425"/>
        <w:jc w:val="both"/>
        <w:rPr>
          <w:rFonts w:ascii="Arial" w:hAnsi="Arial" w:cs="Arial"/>
          <w:b/>
        </w:rPr>
      </w:pPr>
      <w:r w:rsidRPr="006003BA">
        <w:rPr>
          <w:rFonts w:ascii="Arial" w:hAnsi="Arial" w:cs="Arial"/>
        </w:rPr>
        <w:t xml:space="preserve">All members of the community will respect confidentiality and the need to follow the official procedures for reporting concerns. </w:t>
      </w:r>
    </w:p>
    <w:p w14:paraId="2C2A2190" w14:textId="131F2FF7" w:rsidR="00871639" w:rsidRPr="006003BA" w:rsidRDefault="000C1F47" w:rsidP="00372DDC">
      <w:pPr>
        <w:pStyle w:val="ListParagraph"/>
        <w:numPr>
          <w:ilvl w:val="1"/>
          <w:numId w:val="19"/>
        </w:numPr>
        <w:ind w:left="1134" w:hanging="425"/>
        <w:jc w:val="both"/>
        <w:rPr>
          <w:rFonts w:ascii="Arial" w:hAnsi="Arial" w:cs="Arial"/>
          <w:b/>
        </w:rPr>
      </w:pPr>
      <w:r w:rsidRPr="006003BA">
        <w:rPr>
          <w:rFonts w:ascii="Arial" w:hAnsi="Arial" w:cs="Arial"/>
        </w:rPr>
        <w:t>Pupils</w:t>
      </w:r>
      <w:r w:rsidR="00871639" w:rsidRPr="006003BA">
        <w:rPr>
          <w:rFonts w:ascii="Arial" w:hAnsi="Arial" w:cs="Arial"/>
        </w:rPr>
        <w:t>, parents</w:t>
      </w:r>
      <w:r w:rsidRPr="006003BA">
        <w:rPr>
          <w:rFonts w:ascii="Arial" w:hAnsi="Arial" w:cs="Arial"/>
        </w:rPr>
        <w:t>/carers</w:t>
      </w:r>
      <w:r w:rsidR="00871639" w:rsidRPr="006003BA">
        <w:rPr>
          <w:rFonts w:ascii="Arial" w:hAnsi="Arial" w:cs="Arial"/>
        </w:rPr>
        <w:t xml:space="preserve"> and staff will be informed of our complaints procedure and staff will be made aware of the </w:t>
      </w:r>
      <w:r w:rsidR="00A32C0C" w:rsidRPr="006003BA">
        <w:rPr>
          <w:rFonts w:ascii="Arial" w:hAnsi="Arial" w:cs="Arial"/>
        </w:rPr>
        <w:t>W</w:t>
      </w:r>
      <w:r w:rsidR="00871639" w:rsidRPr="006003BA">
        <w:rPr>
          <w:rFonts w:ascii="Arial" w:hAnsi="Arial" w:cs="Arial"/>
        </w:rPr>
        <w:t xml:space="preserve">histleblowing </w:t>
      </w:r>
      <w:r w:rsidR="00A32C0C" w:rsidRPr="006003BA">
        <w:rPr>
          <w:rFonts w:ascii="Arial" w:hAnsi="Arial" w:cs="Arial"/>
        </w:rPr>
        <w:t>Policy</w:t>
      </w:r>
      <w:r w:rsidR="00871639" w:rsidRPr="006003BA">
        <w:rPr>
          <w:rFonts w:ascii="Arial" w:hAnsi="Arial" w:cs="Arial"/>
        </w:rPr>
        <w:t xml:space="preserve">. </w:t>
      </w:r>
    </w:p>
    <w:p w14:paraId="0209BFCB" w14:textId="21CEA3F0" w:rsidR="00E92716" w:rsidRPr="006003BA" w:rsidRDefault="000315B8" w:rsidP="00372DDC">
      <w:pPr>
        <w:pStyle w:val="ListParagraph"/>
        <w:numPr>
          <w:ilvl w:val="1"/>
          <w:numId w:val="19"/>
        </w:numPr>
        <w:spacing w:after="160" w:line="259" w:lineRule="auto"/>
        <w:ind w:left="1134" w:hanging="425"/>
        <w:jc w:val="both"/>
        <w:rPr>
          <w:rFonts w:ascii="Arial" w:hAnsi="Arial" w:cs="Arial"/>
          <w:b/>
        </w:rPr>
      </w:pPr>
      <w:r w:rsidRPr="006003BA">
        <w:rPr>
          <w:rFonts w:ascii="Arial" w:hAnsi="Arial" w:cs="Arial"/>
        </w:rPr>
        <w:t xml:space="preserve">If </w:t>
      </w:r>
      <w:r w:rsidR="00A32C0C" w:rsidRPr="006003BA">
        <w:rPr>
          <w:rFonts w:ascii="Arial" w:hAnsi="Arial" w:cs="Arial"/>
        </w:rPr>
        <w:t>the School</w:t>
      </w:r>
      <w:r w:rsidRPr="006003BA">
        <w:rPr>
          <w:rFonts w:ascii="Arial" w:hAnsi="Arial" w:cs="Arial"/>
        </w:rPr>
        <w:t xml:space="preserve"> </w:t>
      </w:r>
      <w:r w:rsidR="00A32C0C" w:rsidRPr="006003BA">
        <w:rPr>
          <w:rFonts w:ascii="Arial" w:hAnsi="Arial" w:cs="Arial"/>
        </w:rPr>
        <w:t>is</w:t>
      </w:r>
      <w:r w:rsidRPr="006003BA">
        <w:rPr>
          <w:rFonts w:ascii="Arial" w:hAnsi="Arial" w:cs="Arial"/>
        </w:rPr>
        <w:t xml:space="preserve"> unsure how to proceed with an incident or concern, the DSL (or a deputy) or </w:t>
      </w:r>
      <w:r w:rsidR="00A32C0C" w:rsidRPr="006003BA">
        <w:rPr>
          <w:rFonts w:ascii="Arial" w:hAnsi="Arial" w:cs="Arial"/>
        </w:rPr>
        <w:t xml:space="preserve">Headteacher/Principal </w:t>
      </w:r>
      <w:r w:rsidRPr="006003BA">
        <w:rPr>
          <w:rFonts w:ascii="Arial" w:hAnsi="Arial" w:cs="Arial"/>
        </w:rPr>
        <w:t xml:space="preserve">will seek advice from the </w:t>
      </w:r>
      <w:r w:rsidR="00A32C0C" w:rsidRPr="006003BA">
        <w:rPr>
          <w:rFonts w:ascii="Arial" w:hAnsi="Arial" w:cs="Arial"/>
        </w:rPr>
        <w:t>Regional Director.</w:t>
      </w:r>
    </w:p>
    <w:sectPr w:rsidR="00E92716" w:rsidRPr="006003BA" w:rsidSect="00836F7E">
      <w:headerReference w:type="even" r:id="rId19"/>
      <w:headerReference w:type="default" r:id="rId20"/>
      <w:footerReference w:type="even" r:id="rId21"/>
      <w:footerReference w:type="default" r:id="rId22"/>
      <w:headerReference w:type="first" r:id="rId23"/>
      <w:footerReference w:type="first" r:id="rId24"/>
      <w:pgSz w:w="11906" w:h="16838"/>
      <w:pgMar w:top="1134" w:right="849" w:bottom="1418" w:left="709" w:header="708" w:footer="5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9A20" w14:textId="77777777" w:rsidR="003D5E98" w:rsidRDefault="003D5E98" w:rsidP="00BF557A">
      <w:pPr>
        <w:spacing w:after="0" w:line="240" w:lineRule="auto"/>
      </w:pPr>
      <w:r>
        <w:separator/>
      </w:r>
    </w:p>
  </w:endnote>
  <w:endnote w:type="continuationSeparator" w:id="0">
    <w:p w14:paraId="7F34AA40" w14:textId="77777777" w:rsidR="003D5E98" w:rsidRDefault="003D5E98" w:rsidP="00BF557A">
      <w:pPr>
        <w:spacing w:after="0" w:line="240" w:lineRule="auto"/>
      </w:pPr>
      <w:r>
        <w:continuationSeparator/>
      </w:r>
    </w:p>
  </w:endnote>
  <w:endnote w:type="continuationNotice" w:id="1">
    <w:p w14:paraId="61BE69BC" w14:textId="77777777" w:rsidR="003D5E98" w:rsidRDefault="003D5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E166" w14:textId="77777777" w:rsidR="009339C0" w:rsidRDefault="00933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38730"/>
      <w:docPartObj>
        <w:docPartGallery w:val="Page Numbers (Bottom of Page)"/>
        <w:docPartUnique/>
      </w:docPartObj>
    </w:sdtPr>
    <w:sdtEndPr>
      <w:rPr>
        <w:noProof/>
      </w:rPr>
    </w:sdtEndPr>
    <w:sdtContent>
      <w:p w14:paraId="3029922B" w14:textId="3D06C92B" w:rsidR="0055045B" w:rsidRDefault="00550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353D4" w14:textId="2A50FC42" w:rsidR="002C6003" w:rsidRPr="00A3789F" w:rsidRDefault="002C6003" w:rsidP="002C6003">
    <w:pPr>
      <w:pStyle w:val="Footer"/>
      <w:rPr>
        <w:rFonts w:ascii="Tahoma" w:hAnsi="Tahoma" w:cs="Tahoma"/>
        <w:color w:val="767171"/>
        <w:sz w:val="20"/>
        <w:szCs w:val="20"/>
      </w:rPr>
    </w:pPr>
    <w:r w:rsidRPr="00A3789F">
      <w:rPr>
        <w:rFonts w:ascii="Tahoma" w:hAnsi="Tahoma" w:cs="Tahoma"/>
        <w:color w:val="767171"/>
        <w:sz w:val="20"/>
        <w:szCs w:val="20"/>
      </w:rPr>
      <w:t xml:space="preserve">Policy Owner: </w:t>
    </w:r>
    <w:r>
      <w:rPr>
        <w:rFonts w:ascii="Tahoma" w:hAnsi="Tahoma" w:cs="Tahoma"/>
        <w:color w:val="767171"/>
        <w:sz w:val="20"/>
        <w:szCs w:val="20"/>
      </w:rPr>
      <w:t>OFG Group</w:t>
    </w:r>
    <w:r w:rsidRPr="00A3789F">
      <w:rPr>
        <w:rFonts w:ascii="Tahoma" w:hAnsi="Tahoma" w:cs="Tahoma"/>
        <w:color w:val="767171"/>
        <w:sz w:val="20"/>
        <w:szCs w:val="20"/>
      </w:rPr>
      <w:t xml:space="preserve"> Head of Safeguarding </w:t>
    </w:r>
    <w:r>
      <w:rPr>
        <w:rFonts w:ascii="Tahoma" w:hAnsi="Tahoma" w:cs="Tahoma"/>
        <w:color w:val="767171"/>
        <w:sz w:val="20"/>
        <w:szCs w:val="20"/>
      </w:rPr>
      <w:t>AMD</w:t>
    </w:r>
    <w:r w:rsidRPr="00A3789F">
      <w:rPr>
        <w:rFonts w:ascii="Tahoma" w:hAnsi="Tahoma" w:cs="Tahoma"/>
        <w:color w:val="767171"/>
        <w:sz w:val="20"/>
        <w:szCs w:val="20"/>
      </w:rPr>
      <w:t xml:space="preserve">  </w:t>
    </w:r>
    <w:r w:rsidR="0075621A">
      <w:rPr>
        <w:rFonts w:ascii="Tahoma" w:hAnsi="Tahoma" w:cs="Tahoma"/>
        <w:color w:val="767171"/>
        <w:sz w:val="20"/>
        <w:szCs w:val="20"/>
      </w:rPr>
      <w:tab/>
    </w:r>
    <w:r w:rsidRPr="00A3789F">
      <w:rPr>
        <w:rFonts w:ascii="Tahoma" w:hAnsi="Tahoma" w:cs="Tahoma"/>
        <w:color w:val="767171"/>
        <w:sz w:val="20"/>
        <w:szCs w:val="20"/>
      </w:rPr>
      <w:t xml:space="preserve"> Latest Review Date: </w:t>
    </w:r>
    <w:r>
      <w:rPr>
        <w:rFonts w:ascii="Tahoma" w:hAnsi="Tahoma" w:cs="Tahoma"/>
        <w:color w:val="767171"/>
        <w:sz w:val="20"/>
        <w:szCs w:val="20"/>
      </w:rPr>
      <w:t>September</w:t>
    </w:r>
    <w:r w:rsidRPr="00A3789F">
      <w:rPr>
        <w:rFonts w:ascii="Tahoma" w:hAnsi="Tahoma" w:cs="Tahoma"/>
        <w:color w:val="767171"/>
        <w:sz w:val="20"/>
        <w:szCs w:val="20"/>
      </w:rPr>
      <w:t xml:space="preserve"> 202</w:t>
    </w:r>
    <w:r w:rsidR="009339C0">
      <w:rPr>
        <w:rFonts w:ascii="Tahoma" w:hAnsi="Tahoma" w:cs="Tahoma"/>
        <w:color w:val="767171"/>
        <w:sz w:val="20"/>
        <w:szCs w:val="20"/>
      </w:rPr>
      <w:t>4</w:t>
    </w:r>
  </w:p>
  <w:p w14:paraId="690393CD" w14:textId="2FA34A37" w:rsidR="002C6003" w:rsidRPr="00A3789F" w:rsidRDefault="002C6003" w:rsidP="002C6003">
    <w:pPr>
      <w:pStyle w:val="Footer"/>
      <w:rPr>
        <w:rFonts w:ascii="Tahoma" w:hAnsi="Tahoma" w:cs="Tahoma"/>
        <w:color w:val="767171"/>
        <w:sz w:val="20"/>
        <w:szCs w:val="20"/>
      </w:rPr>
    </w:pPr>
    <w:r w:rsidRPr="00A3789F">
      <w:rPr>
        <w:rFonts w:ascii="Tahoma" w:hAnsi="Tahoma" w:cs="Tahoma"/>
        <w:color w:val="767171"/>
        <w:sz w:val="20"/>
        <w:szCs w:val="20"/>
      </w:rPr>
      <w:t>Policy: School Safeguarding Policy</w:t>
    </w:r>
    <w:r w:rsidRPr="00A3789F">
      <w:rPr>
        <w:rFonts w:ascii="Tahoma" w:hAnsi="Tahoma" w:cs="Tahoma"/>
        <w:color w:val="767171"/>
        <w:sz w:val="20"/>
        <w:szCs w:val="20"/>
      </w:rPr>
      <w:tab/>
      <w:t xml:space="preserve">                              </w:t>
    </w:r>
    <w:r>
      <w:rPr>
        <w:rFonts w:ascii="Tahoma" w:hAnsi="Tahoma" w:cs="Tahoma"/>
        <w:color w:val="767171"/>
        <w:sz w:val="20"/>
        <w:szCs w:val="20"/>
      </w:rPr>
      <w:t xml:space="preserve"> </w:t>
    </w:r>
    <w:r w:rsidR="0075621A">
      <w:rPr>
        <w:rFonts w:ascii="Tahoma" w:hAnsi="Tahoma" w:cs="Tahoma"/>
        <w:color w:val="767171"/>
        <w:sz w:val="20"/>
        <w:szCs w:val="20"/>
      </w:rPr>
      <w:t xml:space="preserve">            </w:t>
    </w:r>
    <w:r w:rsidRPr="00A3789F">
      <w:rPr>
        <w:rFonts w:ascii="Tahoma" w:hAnsi="Tahoma" w:cs="Tahoma"/>
        <w:color w:val="767171"/>
        <w:sz w:val="20"/>
        <w:szCs w:val="20"/>
      </w:rPr>
      <w:t>Next Review Date:</w:t>
    </w:r>
    <w:r>
      <w:rPr>
        <w:rFonts w:ascii="Tahoma" w:hAnsi="Tahoma" w:cs="Tahoma"/>
        <w:color w:val="767171"/>
        <w:sz w:val="20"/>
        <w:szCs w:val="20"/>
      </w:rPr>
      <w:t xml:space="preserve">  September</w:t>
    </w:r>
    <w:r w:rsidRPr="00A3789F">
      <w:rPr>
        <w:rFonts w:ascii="Tahoma" w:hAnsi="Tahoma" w:cs="Tahoma"/>
        <w:color w:val="767171"/>
        <w:sz w:val="20"/>
        <w:szCs w:val="20"/>
      </w:rPr>
      <w:t xml:space="preserve"> 202</w:t>
    </w:r>
    <w:r w:rsidR="009339C0">
      <w:rPr>
        <w:rFonts w:ascii="Tahoma" w:hAnsi="Tahoma" w:cs="Tahoma"/>
        <w:color w:val="767171"/>
        <w:sz w:val="20"/>
        <w:szCs w:val="20"/>
      </w:rPr>
      <w:t>5</w:t>
    </w:r>
  </w:p>
  <w:p w14:paraId="494A0A9F" w14:textId="77777777" w:rsidR="002C6003" w:rsidRPr="00A3789F" w:rsidRDefault="002C6003" w:rsidP="002C6003">
    <w:pPr>
      <w:pStyle w:val="Footer"/>
      <w:rPr>
        <w:rFonts w:ascii="Tahoma" w:hAnsi="Tahoma" w:cs="Tahoma"/>
        <w:color w:val="767171"/>
        <w:sz w:val="20"/>
        <w:szCs w:val="20"/>
      </w:rPr>
    </w:pPr>
  </w:p>
  <w:p w14:paraId="189F3F63" w14:textId="3CEE2679" w:rsidR="00BF557A" w:rsidRDefault="00BF5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4D2D" w14:textId="77777777" w:rsidR="009339C0" w:rsidRDefault="00933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51367" w14:textId="77777777" w:rsidR="003D5E98" w:rsidRDefault="003D5E98" w:rsidP="00BF557A">
      <w:pPr>
        <w:spacing w:after="0" w:line="240" w:lineRule="auto"/>
      </w:pPr>
      <w:r>
        <w:separator/>
      </w:r>
    </w:p>
  </w:footnote>
  <w:footnote w:type="continuationSeparator" w:id="0">
    <w:p w14:paraId="5B480CC3" w14:textId="77777777" w:rsidR="003D5E98" w:rsidRDefault="003D5E98" w:rsidP="00BF557A">
      <w:pPr>
        <w:spacing w:after="0" w:line="240" w:lineRule="auto"/>
      </w:pPr>
      <w:r>
        <w:continuationSeparator/>
      </w:r>
    </w:p>
  </w:footnote>
  <w:footnote w:type="continuationNotice" w:id="1">
    <w:p w14:paraId="07F081BE" w14:textId="77777777" w:rsidR="003D5E98" w:rsidRDefault="003D5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71E4" w14:textId="77777777" w:rsidR="009339C0" w:rsidRDefault="00933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B2585" w14:textId="77777777" w:rsidR="009339C0" w:rsidRDefault="00933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93E6" w14:textId="1CF344B4" w:rsidR="006D6940" w:rsidRDefault="006D6940" w:rsidP="006D6940">
    <w:pPr>
      <w:pStyle w:val="Header"/>
      <w:jc w:val="right"/>
    </w:pPr>
    <w:r w:rsidRPr="009B1926">
      <w:rPr>
        <w:noProof/>
      </w:rPr>
      <w:drawing>
        <wp:inline distT="0" distB="0" distL="0" distR="0" wp14:anchorId="3B9F75FD" wp14:editId="6F7E35E0">
          <wp:extent cx="154686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41"/>
    <w:multiLevelType w:val="hybridMultilevel"/>
    <w:tmpl w:val="6DD4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7C1B"/>
    <w:multiLevelType w:val="multilevel"/>
    <w:tmpl w:val="62F86106"/>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3963013"/>
    <w:multiLevelType w:val="multilevel"/>
    <w:tmpl w:val="62F86106"/>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45A19F9"/>
    <w:multiLevelType w:val="hybridMultilevel"/>
    <w:tmpl w:val="350206AC"/>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9214C"/>
    <w:multiLevelType w:val="multilevel"/>
    <w:tmpl w:val="2E6E8760"/>
    <w:lvl w:ilvl="0">
      <w:start w:val="1"/>
      <w:numFmt w:val="bullet"/>
      <w:lvlText w:val=""/>
      <w:lvlJc w:val="left"/>
      <w:pPr>
        <w:ind w:left="502" w:hanging="360"/>
      </w:pPr>
      <w:rPr>
        <w:rFonts w:ascii="Symbol" w:hAnsi="Symbol"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05DE5152"/>
    <w:multiLevelType w:val="hybridMultilevel"/>
    <w:tmpl w:val="AF1C5A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8" w15:restartNumberingAfterBreak="0">
    <w:nsid w:val="0F49152E"/>
    <w:multiLevelType w:val="multilevel"/>
    <w:tmpl w:val="55F298D4"/>
    <w:lvl w:ilvl="0">
      <w:start w:val="1"/>
      <w:numFmt w:val="decimal"/>
      <w:lvlText w:val="%1."/>
      <w:lvlJc w:val="left"/>
      <w:pPr>
        <w:ind w:left="502" w:hanging="360"/>
      </w:pPr>
      <w:rPr>
        <w:rFonts w:hint="default"/>
        <w:i w:val="0"/>
        <w:iCs w:val="0"/>
        <w:color w:val="auto"/>
        <w:sz w:val="32"/>
      </w:rPr>
    </w:lvl>
    <w:lvl w:ilvl="1">
      <w:start w:val="1"/>
      <w:numFmt w:val="bullet"/>
      <w:lvlText w:val=""/>
      <w:lvlJc w:val="left"/>
      <w:pPr>
        <w:ind w:left="8724"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5F338D5"/>
    <w:multiLevelType w:val="hybridMultilevel"/>
    <w:tmpl w:val="B936F478"/>
    <w:lvl w:ilvl="0" w:tplc="22880FA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F5A0F"/>
    <w:multiLevelType w:val="multilevel"/>
    <w:tmpl w:val="785E2EF6"/>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1B787AA7"/>
    <w:multiLevelType w:val="hybridMultilevel"/>
    <w:tmpl w:val="5EB6ED50"/>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C3B32EA"/>
    <w:multiLevelType w:val="multilevel"/>
    <w:tmpl w:val="A0C2D08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1E526611"/>
    <w:multiLevelType w:val="hybridMultilevel"/>
    <w:tmpl w:val="BC7C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60742"/>
    <w:multiLevelType w:val="hybridMultilevel"/>
    <w:tmpl w:val="8A0EC6A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21D64219"/>
    <w:multiLevelType w:val="multilevel"/>
    <w:tmpl w:val="E29C2958"/>
    <w:lvl w:ilvl="0">
      <w:start w:val="1"/>
      <w:numFmt w:val="decimal"/>
      <w:lvlText w:val="%1."/>
      <w:lvlJc w:val="left"/>
      <w:pPr>
        <w:ind w:left="502" w:hanging="360"/>
      </w:pPr>
      <w:rPr>
        <w:rFonts w:ascii="Arial" w:eastAsiaTheme="minorEastAsia" w:hAnsi="Arial" w:cs="Arial"/>
        <w:b/>
        <w:bCs/>
        <w:i w:val="0"/>
        <w:iCs w:val="0"/>
        <w:color w:val="auto"/>
        <w:sz w:val="32"/>
      </w:rPr>
    </w:lvl>
    <w:lvl w:ilvl="1">
      <w:start w:val="1"/>
      <w:numFmt w:val="decimal"/>
      <w:lvlText w:val="%1.%2"/>
      <w:lvlJc w:val="left"/>
      <w:pPr>
        <w:ind w:left="502" w:hanging="360"/>
      </w:pPr>
      <w:rPr>
        <w:b/>
        <w:bCs/>
        <w:i w:val="0"/>
        <w:iCs w:val="0"/>
        <w:color w:val="auto"/>
        <w:sz w:val="28"/>
        <w:szCs w:val="28"/>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6D027F7"/>
    <w:multiLevelType w:val="multilevel"/>
    <w:tmpl w:val="702CE66A"/>
    <w:lvl w:ilvl="0">
      <w:start w:val="1"/>
      <w:numFmt w:val="bullet"/>
      <w:lvlText w:val=""/>
      <w:lvlJc w:val="left"/>
      <w:pPr>
        <w:ind w:left="502" w:hanging="360"/>
      </w:pPr>
      <w:rPr>
        <w:rFonts w:ascii="Symbol" w:hAnsi="Symbol" w:hint="default"/>
        <w:i w:val="0"/>
        <w:iCs w:val="0"/>
        <w:color w:val="auto"/>
        <w:sz w:val="22"/>
        <w:szCs w:val="2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33476D7A"/>
    <w:multiLevelType w:val="multilevel"/>
    <w:tmpl w:val="9E9C4098"/>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60C177B"/>
    <w:multiLevelType w:val="multilevel"/>
    <w:tmpl w:val="702CE66A"/>
    <w:lvl w:ilvl="0">
      <w:start w:val="1"/>
      <w:numFmt w:val="bullet"/>
      <w:lvlText w:val=""/>
      <w:lvlJc w:val="left"/>
      <w:pPr>
        <w:ind w:left="502" w:hanging="360"/>
      </w:pPr>
      <w:rPr>
        <w:rFonts w:ascii="Symbol" w:hAnsi="Symbol" w:hint="default"/>
        <w:i w:val="0"/>
        <w:iCs w:val="0"/>
        <w:color w:val="auto"/>
        <w:sz w:val="22"/>
        <w:szCs w:val="2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395E1944"/>
    <w:multiLevelType w:val="hybridMultilevel"/>
    <w:tmpl w:val="1730CC06"/>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64CB1"/>
    <w:multiLevelType w:val="hybridMultilevel"/>
    <w:tmpl w:val="2E26D80E"/>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3D911182"/>
    <w:multiLevelType w:val="hybridMultilevel"/>
    <w:tmpl w:val="B734D1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7B43CE"/>
    <w:multiLevelType w:val="hybridMultilevel"/>
    <w:tmpl w:val="FA6CB228"/>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56BC6"/>
    <w:multiLevelType w:val="hybridMultilevel"/>
    <w:tmpl w:val="C2EEC67E"/>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723E5"/>
    <w:multiLevelType w:val="multilevel"/>
    <w:tmpl w:val="FD2ABAB2"/>
    <w:lvl w:ilvl="0">
      <w:start w:val="1"/>
      <w:numFmt w:val="bullet"/>
      <w:lvlText w:val=""/>
      <w:lvlJc w:val="left"/>
      <w:pPr>
        <w:ind w:left="502" w:hanging="360"/>
      </w:pPr>
      <w:rPr>
        <w:rFonts w:ascii="Symbol" w:hAnsi="Symbol" w:hint="default"/>
        <w:i w:val="0"/>
        <w:iCs w:val="0"/>
        <w:color w:val="auto"/>
        <w:sz w:val="24"/>
        <w:szCs w:val="24"/>
      </w:rPr>
    </w:lvl>
    <w:lvl w:ilvl="1">
      <w:start w:val="1"/>
      <w:numFmt w:val="bullet"/>
      <w:lvlText w:val=""/>
      <w:lvlJc w:val="left"/>
      <w:pPr>
        <w:ind w:left="8724"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52845"/>
    <w:multiLevelType w:val="hybridMultilevel"/>
    <w:tmpl w:val="686EC05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B7A16"/>
    <w:multiLevelType w:val="multilevel"/>
    <w:tmpl w:val="4EB6F162"/>
    <w:lvl w:ilvl="0">
      <w:start w:val="1"/>
      <w:numFmt w:val="bullet"/>
      <w:lvlText w:val=""/>
      <w:lvlJc w:val="left"/>
      <w:pPr>
        <w:ind w:left="502" w:hanging="360"/>
      </w:pPr>
      <w:rPr>
        <w:rFonts w:ascii="Symbol" w:hAnsi="Symbol" w:hint="default"/>
        <w:i w:val="0"/>
        <w:iCs w:val="0"/>
        <w:color w:val="auto"/>
        <w:sz w:val="22"/>
        <w:szCs w:val="22"/>
      </w:rPr>
    </w:lvl>
    <w:lvl w:ilvl="1">
      <w:start w:val="1"/>
      <w:numFmt w:val="decimal"/>
      <w:lvlText w:val="%1.%2"/>
      <w:lvlJc w:val="left"/>
      <w:pPr>
        <w:ind w:left="502" w:hanging="360"/>
      </w:pPr>
      <w:rPr>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56AC4ECA"/>
    <w:multiLevelType w:val="multilevel"/>
    <w:tmpl w:val="4F0856A4"/>
    <w:lvl w:ilvl="0">
      <w:start w:val="1"/>
      <w:numFmt w:val="bullet"/>
      <w:lvlText w:val=""/>
      <w:lvlJc w:val="left"/>
      <w:pPr>
        <w:ind w:left="862" w:hanging="360"/>
      </w:pPr>
      <w:rPr>
        <w:rFonts w:ascii="Arial" w:hAnsi="Arial" w:cs="Aria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58FD1B8A"/>
    <w:multiLevelType w:val="hybridMultilevel"/>
    <w:tmpl w:val="8B222232"/>
    <w:lvl w:ilvl="0" w:tplc="570CD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30B4E"/>
    <w:multiLevelType w:val="multilevel"/>
    <w:tmpl w:val="202EF7BE"/>
    <w:lvl w:ilvl="0">
      <w:start w:val="1"/>
      <w:numFmt w:val="bullet"/>
      <w:lvlText w:val=""/>
      <w:lvlJc w:val="left"/>
      <w:pPr>
        <w:ind w:left="4329"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5DCF29FB"/>
    <w:multiLevelType w:val="multilevel"/>
    <w:tmpl w:val="62C8F7BE"/>
    <w:lvl w:ilvl="0">
      <w:start w:val="1"/>
      <w:numFmt w:val="bullet"/>
      <w:lvlText w:val="o"/>
      <w:lvlJc w:val="left"/>
      <w:pPr>
        <w:ind w:left="1582" w:hanging="360"/>
      </w:pPr>
      <w:rPr>
        <w:rFonts w:ascii="Courier New" w:hAnsi="Courier New" w:cs="Courier New" w:hint="default"/>
        <w:i w:val="0"/>
        <w:iCs w:val="0"/>
        <w:color w:val="auto"/>
        <w:sz w:val="24"/>
        <w:szCs w:val="24"/>
      </w:rPr>
    </w:lvl>
    <w:lvl w:ilvl="1">
      <w:start w:val="1"/>
      <w:numFmt w:val="decimal"/>
      <w:isLgl/>
      <w:lvlText w:val="%1.%2"/>
      <w:lvlJc w:val="left"/>
      <w:pPr>
        <w:ind w:left="1582" w:hanging="360"/>
      </w:pPr>
      <w:rPr>
        <w:rFonts w:hint="default"/>
        <w:b/>
        <w:bCs/>
        <w:i w:val="0"/>
        <w:iCs w:val="0"/>
        <w:color w:val="auto"/>
        <w:sz w:val="28"/>
        <w:szCs w:val="28"/>
      </w:rPr>
    </w:lvl>
    <w:lvl w:ilvl="2">
      <w:start w:val="1"/>
      <w:numFmt w:val="decimal"/>
      <w:isLgl/>
      <w:lvlText w:val="%1.%2.%3"/>
      <w:lvlJc w:val="left"/>
      <w:pPr>
        <w:ind w:left="1942" w:hanging="720"/>
      </w:pPr>
      <w:rPr>
        <w:rFonts w:hint="default"/>
        <w:b w:val="0"/>
        <w:bCs/>
        <w:i w:val="0"/>
        <w:iCs w:val="0"/>
        <w:color w:val="auto"/>
        <w:sz w:val="24"/>
        <w:szCs w:val="24"/>
      </w:rPr>
    </w:lvl>
    <w:lvl w:ilvl="3">
      <w:start w:val="1"/>
      <w:numFmt w:val="bullet"/>
      <w:lvlText w:val=""/>
      <w:lvlJc w:val="left"/>
      <w:pPr>
        <w:ind w:left="2302" w:hanging="1080"/>
      </w:pPr>
      <w:rPr>
        <w:rFonts w:ascii="Symbol" w:hAnsi="Symbol"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66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022" w:hanging="1800"/>
      </w:pPr>
      <w:rPr>
        <w:rFonts w:hint="default"/>
      </w:rPr>
    </w:lvl>
    <w:lvl w:ilvl="8">
      <w:start w:val="1"/>
      <w:numFmt w:val="decimal"/>
      <w:isLgl/>
      <w:lvlText w:val="%1.%2.%3.%4.%5.%6.%7.%8.%9"/>
      <w:lvlJc w:val="left"/>
      <w:pPr>
        <w:ind w:left="3022" w:hanging="1800"/>
      </w:pPr>
      <w:rPr>
        <w:rFonts w:hint="default"/>
      </w:rPr>
    </w:lvl>
  </w:abstractNum>
  <w:abstractNum w:abstractNumId="33" w15:restartNumberingAfterBreak="0">
    <w:nsid w:val="5FAF1635"/>
    <w:multiLevelType w:val="hybridMultilevel"/>
    <w:tmpl w:val="45FAEA84"/>
    <w:lvl w:ilvl="0" w:tplc="22880F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6AF15C43"/>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6C2B069E"/>
    <w:multiLevelType w:val="hybridMultilevel"/>
    <w:tmpl w:val="F1E8D746"/>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211" w:hanging="360"/>
      </w:pPr>
      <w:rPr>
        <w:rFonts w:ascii="Courier New" w:hAnsi="Courier New" w:cs="Courier New" w:hint="default"/>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A24EF"/>
    <w:multiLevelType w:val="hybridMultilevel"/>
    <w:tmpl w:val="A7D887DA"/>
    <w:lvl w:ilvl="0" w:tplc="FA3A2F9A">
      <w:numFmt w:val="bullet"/>
      <w:lvlText w:val="-"/>
      <w:lvlJc w:val="left"/>
      <w:pPr>
        <w:ind w:left="1450" w:hanging="360"/>
      </w:pPr>
      <w:rPr>
        <w:rFonts w:ascii="Arial" w:eastAsiaTheme="minorEastAsia" w:hAnsi="Arial" w:cs="Arial" w:hint="default"/>
        <w:b w:val="0"/>
        <w:color w:val="auto"/>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38" w15:restartNumberingAfterBreak="0">
    <w:nsid w:val="73C6491D"/>
    <w:multiLevelType w:val="multilevel"/>
    <w:tmpl w:val="ABAEAD14"/>
    <w:lvl w:ilvl="0">
      <w:start w:val="1"/>
      <w:numFmt w:val="bullet"/>
      <w:lvlText w:val=""/>
      <w:lvlJc w:val="left"/>
      <w:pPr>
        <w:ind w:left="502" w:hanging="360"/>
      </w:pPr>
      <w:rPr>
        <w:rFonts w:ascii="Symbol" w:hAnsi="Symbol" w:hint="default"/>
        <w:i w:val="0"/>
        <w:iCs w:val="0"/>
        <w:color w:val="auto"/>
        <w:sz w:val="24"/>
        <w:szCs w:val="24"/>
      </w:rPr>
    </w:lvl>
    <w:lvl w:ilvl="1">
      <w:start w:val="1"/>
      <w:numFmt w:val="bullet"/>
      <w:lvlText w:val=""/>
      <w:lvlJc w:val="left"/>
      <w:pPr>
        <w:ind w:left="8724"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7965783E"/>
    <w:multiLevelType w:val="multilevel"/>
    <w:tmpl w:val="58DC7A20"/>
    <w:lvl w:ilvl="0">
      <w:start w:val="1"/>
      <w:numFmt w:val="bullet"/>
      <w:lvlText w:val=""/>
      <w:lvlJc w:val="left"/>
      <w:pPr>
        <w:ind w:left="502" w:hanging="360"/>
      </w:pPr>
      <w:rPr>
        <w:rFonts w:ascii="Symbol" w:hAnsi="Symbol" w:hint="default"/>
        <w:i w:val="0"/>
        <w:iCs w:val="0"/>
        <w:color w:val="auto"/>
        <w:sz w:val="32"/>
      </w:rPr>
    </w:lvl>
    <w:lvl w:ilvl="1">
      <w:start w:val="1"/>
      <w:numFmt w:val="bullet"/>
      <w:lvlText w:val=""/>
      <w:lvlJc w:val="left"/>
      <w:pPr>
        <w:ind w:left="8724"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1" w15:restartNumberingAfterBreak="0">
    <w:nsid w:val="7AA43BD2"/>
    <w:multiLevelType w:val="hybridMultilevel"/>
    <w:tmpl w:val="3FC6ED7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0178B"/>
    <w:multiLevelType w:val="multilevel"/>
    <w:tmpl w:val="B636ECBE"/>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696733279">
    <w:abstractNumId w:val="26"/>
  </w:num>
  <w:num w:numId="2" w16cid:durableId="689532547">
    <w:abstractNumId w:val="7"/>
  </w:num>
  <w:num w:numId="3" w16cid:durableId="759638431">
    <w:abstractNumId w:val="25"/>
  </w:num>
  <w:num w:numId="4" w16cid:durableId="848566311">
    <w:abstractNumId w:val="2"/>
  </w:num>
  <w:num w:numId="5" w16cid:durableId="912809963">
    <w:abstractNumId w:val="15"/>
  </w:num>
  <w:num w:numId="6" w16cid:durableId="1097629088">
    <w:abstractNumId w:val="3"/>
  </w:num>
  <w:num w:numId="7" w16cid:durableId="1159074727">
    <w:abstractNumId w:val="22"/>
  </w:num>
  <w:num w:numId="8" w16cid:durableId="1111243360">
    <w:abstractNumId w:val="28"/>
  </w:num>
  <w:num w:numId="9" w16cid:durableId="2125538517">
    <w:abstractNumId w:val="12"/>
  </w:num>
  <w:num w:numId="10" w16cid:durableId="1178084965">
    <w:abstractNumId w:val="6"/>
  </w:num>
  <w:num w:numId="11" w16cid:durableId="1119762707">
    <w:abstractNumId w:val="13"/>
  </w:num>
  <w:num w:numId="12" w16cid:durableId="613560907">
    <w:abstractNumId w:val="18"/>
  </w:num>
  <w:num w:numId="13" w16cid:durableId="1981417268">
    <w:abstractNumId w:val="39"/>
  </w:num>
  <w:num w:numId="14" w16cid:durableId="1220555942">
    <w:abstractNumId w:val="10"/>
  </w:num>
  <w:num w:numId="15" w16cid:durableId="592783544">
    <w:abstractNumId w:val="42"/>
  </w:num>
  <w:num w:numId="16" w16cid:durableId="1077823579">
    <w:abstractNumId w:val="36"/>
  </w:num>
  <w:num w:numId="17" w16cid:durableId="2082943502">
    <w:abstractNumId w:val="21"/>
  </w:num>
  <w:num w:numId="18" w16cid:durableId="1613396209">
    <w:abstractNumId w:val="0"/>
  </w:num>
  <w:num w:numId="19" w16cid:durableId="388311454">
    <w:abstractNumId w:val="35"/>
  </w:num>
  <w:num w:numId="20" w16cid:durableId="770901470">
    <w:abstractNumId w:val="9"/>
  </w:num>
  <w:num w:numId="21" w16cid:durableId="2144228701">
    <w:abstractNumId w:val="33"/>
  </w:num>
  <w:num w:numId="22" w16cid:durableId="358508971">
    <w:abstractNumId w:val="32"/>
  </w:num>
  <w:num w:numId="23" w16cid:durableId="1386099681">
    <w:abstractNumId w:val="20"/>
  </w:num>
  <w:num w:numId="24" w16cid:durableId="821384799">
    <w:abstractNumId w:val="30"/>
  </w:num>
  <w:num w:numId="25" w16cid:durableId="1758945175">
    <w:abstractNumId w:val="24"/>
  </w:num>
  <w:num w:numId="26" w16cid:durableId="660424159">
    <w:abstractNumId w:val="41"/>
  </w:num>
  <w:num w:numId="27" w16cid:durableId="1903564382">
    <w:abstractNumId w:val="27"/>
  </w:num>
  <w:num w:numId="28" w16cid:durableId="1966353945">
    <w:abstractNumId w:val="23"/>
  </w:num>
  <w:num w:numId="29" w16cid:durableId="96485852">
    <w:abstractNumId w:val="8"/>
  </w:num>
  <w:num w:numId="30" w16cid:durableId="2114157756">
    <w:abstractNumId w:val="40"/>
  </w:num>
  <w:num w:numId="31" w16cid:durableId="835149340">
    <w:abstractNumId w:val="38"/>
  </w:num>
  <w:num w:numId="32" w16cid:durableId="707489991">
    <w:abstractNumId w:val="17"/>
  </w:num>
  <w:num w:numId="33" w16cid:durableId="1280916747">
    <w:abstractNumId w:val="4"/>
  </w:num>
  <w:num w:numId="34" w16cid:durableId="1010836900">
    <w:abstractNumId w:val="16"/>
  </w:num>
  <w:num w:numId="35" w16cid:durableId="367068810">
    <w:abstractNumId w:val="11"/>
  </w:num>
  <w:num w:numId="36" w16cid:durableId="48725597">
    <w:abstractNumId w:val="37"/>
  </w:num>
  <w:num w:numId="37" w16cid:durableId="500505201">
    <w:abstractNumId w:val="5"/>
  </w:num>
  <w:num w:numId="38" w16cid:durableId="69278777">
    <w:abstractNumId w:val="19"/>
  </w:num>
  <w:num w:numId="39" w16cid:durableId="1455757013">
    <w:abstractNumId w:val="1"/>
  </w:num>
  <w:num w:numId="40" w16cid:durableId="34892889">
    <w:abstractNumId w:val="31"/>
  </w:num>
  <w:num w:numId="41" w16cid:durableId="1427001989">
    <w:abstractNumId w:val="29"/>
  </w:num>
  <w:num w:numId="42" w16cid:durableId="455805032">
    <w:abstractNumId w:val="34"/>
  </w:num>
  <w:num w:numId="43" w16cid:durableId="784429083">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11F7E"/>
    <w:rsid w:val="000133F4"/>
    <w:rsid w:val="00031202"/>
    <w:rsid w:val="000315B8"/>
    <w:rsid w:val="00031E55"/>
    <w:rsid w:val="00035EDB"/>
    <w:rsid w:val="00043DF3"/>
    <w:rsid w:val="00051875"/>
    <w:rsid w:val="0006007B"/>
    <w:rsid w:val="0006315E"/>
    <w:rsid w:val="00072555"/>
    <w:rsid w:val="00072BE4"/>
    <w:rsid w:val="00074E0A"/>
    <w:rsid w:val="000772B7"/>
    <w:rsid w:val="0008002D"/>
    <w:rsid w:val="0008097F"/>
    <w:rsid w:val="000829FF"/>
    <w:rsid w:val="00087985"/>
    <w:rsid w:val="0009620C"/>
    <w:rsid w:val="000A7A5D"/>
    <w:rsid w:val="000A7CE4"/>
    <w:rsid w:val="000B349E"/>
    <w:rsid w:val="000B3B35"/>
    <w:rsid w:val="000B7347"/>
    <w:rsid w:val="000C0AB6"/>
    <w:rsid w:val="000C1F47"/>
    <w:rsid w:val="000C31D3"/>
    <w:rsid w:val="000D5704"/>
    <w:rsid w:val="000D60D5"/>
    <w:rsid w:val="000F0DCC"/>
    <w:rsid w:val="000F1BCF"/>
    <w:rsid w:val="000F5197"/>
    <w:rsid w:val="00100D21"/>
    <w:rsid w:val="00103296"/>
    <w:rsid w:val="00121577"/>
    <w:rsid w:val="00121D4F"/>
    <w:rsid w:val="001258AB"/>
    <w:rsid w:val="00130D50"/>
    <w:rsid w:val="0013213B"/>
    <w:rsid w:val="001358ED"/>
    <w:rsid w:val="00141C85"/>
    <w:rsid w:val="00153E2E"/>
    <w:rsid w:val="00156B12"/>
    <w:rsid w:val="00157B28"/>
    <w:rsid w:val="001609E6"/>
    <w:rsid w:val="00162681"/>
    <w:rsid w:val="001661E5"/>
    <w:rsid w:val="00173002"/>
    <w:rsid w:val="00173096"/>
    <w:rsid w:val="00173970"/>
    <w:rsid w:val="00175BE1"/>
    <w:rsid w:val="00181DD0"/>
    <w:rsid w:val="001934B0"/>
    <w:rsid w:val="0019503B"/>
    <w:rsid w:val="00196AEC"/>
    <w:rsid w:val="001A5091"/>
    <w:rsid w:val="001A596A"/>
    <w:rsid w:val="001A5ECB"/>
    <w:rsid w:val="001A7DB2"/>
    <w:rsid w:val="001B2D19"/>
    <w:rsid w:val="001B5753"/>
    <w:rsid w:val="001C3592"/>
    <w:rsid w:val="001C49F3"/>
    <w:rsid w:val="001C4D0A"/>
    <w:rsid w:val="001C54CB"/>
    <w:rsid w:val="001C6395"/>
    <w:rsid w:val="001D2767"/>
    <w:rsid w:val="001D4129"/>
    <w:rsid w:val="001E00EA"/>
    <w:rsid w:val="001E5796"/>
    <w:rsid w:val="001E6571"/>
    <w:rsid w:val="001F1F98"/>
    <w:rsid w:val="001F27C4"/>
    <w:rsid w:val="001F7BB4"/>
    <w:rsid w:val="00200864"/>
    <w:rsid w:val="002225BC"/>
    <w:rsid w:val="00222EEE"/>
    <w:rsid w:val="002254E2"/>
    <w:rsid w:val="00227815"/>
    <w:rsid w:val="00234C40"/>
    <w:rsid w:val="0023523D"/>
    <w:rsid w:val="00241B37"/>
    <w:rsid w:val="00252DF5"/>
    <w:rsid w:val="002570A7"/>
    <w:rsid w:val="002577E5"/>
    <w:rsid w:val="0027496A"/>
    <w:rsid w:val="00283872"/>
    <w:rsid w:val="002856AB"/>
    <w:rsid w:val="0029295B"/>
    <w:rsid w:val="002941BE"/>
    <w:rsid w:val="00294D2F"/>
    <w:rsid w:val="002A1B67"/>
    <w:rsid w:val="002A5199"/>
    <w:rsid w:val="002A54B5"/>
    <w:rsid w:val="002A6B0A"/>
    <w:rsid w:val="002A6FE5"/>
    <w:rsid w:val="002B05E7"/>
    <w:rsid w:val="002B449D"/>
    <w:rsid w:val="002B6993"/>
    <w:rsid w:val="002C3B29"/>
    <w:rsid w:val="002C3B65"/>
    <w:rsid w:val="002C3CAA"/>
    <w:rsid w:val="002C4EBB"/>
    <w:rsid w:val="002C6003"/>
    <w:rsid w:val="002C782F"/>
    <w:rsid w:val="002D09A9"/>
    <w:rsid w:val="002D5115"/>
    <w:rsid w:val="002D636F"/>
    <w:rsid w:val="002E2246"/>
    <w:rsid w:val="002E3AA0"/>
    <w:rsid w:val="002E4A9C"/>
    <w:rsid w:val="002E67D2"/>
    <w:rsid w:val="002F4339"/>
    <w:rsid w:val="002F50BD"/>
    <w:rsid w:val="00303A32"/>
    <w:rsid w:val="0030713A"/>
    <w:rsid w:val="003101B6"/>
    <w:rsid w:val="00312FEF"/>
    <w:rsid w:val="003145D2"/>
    <w:rsid w:val="00322BED"/>
    <w:rsid w:val="003241F7"/>
    <w:rsid w:val="003256EA"/>
    <w:rsid w:val="003408FA"/>
    <w:rsid w:val="00341D00"/>
    <w:rsid w:val="00344A11"/>
    <w:rsid w:val="00350AA5"/>
    <w:rsid w:val="00356E29"/>
    <w:rsid w:val="00356F00"/>
    <w:rsid w:val="00357ABF"/>
    <w:rsid w:val="00357AED"/>
    <w:rsid w:val="00360D2C"/>
    <w:rsid w:val="00367984"/>
    <w:rsid w:val="00367B46"/>
    <w:rsid w:val="00372DDC"/>
    <w:rsid w:val="0039322E"/>
    <w:rsid w:val="00395BFB"/>
    <w:rsid w:val="003A050C"/>
    <w:rsid w:val="003A4DC0"/>
    <w:rsid w:val="003B3736"/>
    <w:rsid w:val="003B3F01"/>
    <w:rsid w:val="003B5B1B"/>
    <w:rsid w:val="003C0A0B"/>
    <w:rsid w:val="003C1A2F"/>
    <w:rsid w:val="003D0934"/>
    <w:rsid w:val="003D32DB"/>
    <w:rsid w:val="003D406C"/>
    <w:rsid w:val="003D5E98"/>
    <w:rsid w:val="003D6A71"/>
    <w:rsid w:val="003D7646"/>
    <w:rsid w:val="003E5ED9"/>
    <w:rsid w:val="003E6804"/>
    <w:rsid w:val="003E6CCE"/>
    <w:rsid w:val="003E77E3"/>
    <w:rsid w:val="003F18FE"/>
    <w:rsid w:val="003F3171"/>
    <w:rsid w:val="003F6026"/>
    <w:rsid w:val="004000FD"/>
    <w:rsid w:val="00401BBA"/>
    <w:rsid w:val="00402ABD"/>
    <w:rsid w:val="00405FF0"/>
    <w:rsid w:val="00415FC5"/>
    <w:rsid w:val="00417CA7"/>
    <w:rsid w:val="00420C3C"/>
    <w:rsid w:val="00421FEF"/>
    <w:rsid w:val="00432151"/>
    <w:rsid w:val="00441034"/>
    <w:rsid w:val="00442D7A"/>
    <w:rsid w:val="00443639"/>
    <w:rsid w:val="00446725"/>
    <w:rsid w:val="004500D6"/>
    <w:rsid w:val="00451B8C"/>
    <w:rsid w:val="00453298"/>
    <w:rsid w:val="0045343A"/>
    <w:rsid w:val="004610A5"/>
    <w:rsid w:val="00462B34"/>
    <w:rsid w:val="004634D2"/>
    <w:rsid w:val="00466AF8"/>
    <w:rsid w:val="0047062D"/>
    <w:rsid w:val="004748E9"/>
    <w:rsid w:val="00482F31"/>
    <w:rsid w:val="00491081"/>
    <w:rsid w:val="00493CB6"/>
    <w:rsid w:val="004A0622"/>
    <w:rsid w:val="004A47A2"/>
    <w:rsid w:val="004A6A58"/>
    <w:rsid w:val="004A7AAA"/>
    <w:rsid w:val="004B0E06"/>
    <w:rsid w:val="004B3C2B"/>
    <w:rsid w:val="004B4D2D"/>
    <w:rsid w:val="004B5C59"/>
    <w:rsid w:val="004B5C9D"/>
    <w:rsid w:val="004D4B18"/>
    <w:rsid w:val="004D55E3"/>
    <w:rsid w:val="004E190D"/>
    <w:rsid w:val="004E40F3"/>
    <w:rsid w:val="004E6A55"/>
    <w:rsid w:val="004F1575"/>
    <w:rsid w:val="004F36AB"/>
    <w:rsid w:val="004F4C39"/>
    <w:rsid w:val="0050321B"/>
    <w:rsid w:val="00510876"/>
    <w:rsid w:val="00513891"/>
    <w:rsid w:val="00520723"/>
    <w:rsid w:val="0052091C"/>
    <w:rsid w:val="005209BE"/>
    <w:rsid w:val="00524F6C"/>
    <w:rsid w:val="00532EB2"/>
    <w:rsid w:val="00533133"/>
    <w:rsid w:val="0053558E"/>
    <w:rsid w:val="00535F03"/>
    <w:rsid w:val="0054140D"/>
    <w:rsid w:val="0054262D"/>
    <w:rsid w:val="00542E14"/>
    <w:rsid w:val="005456AF"/>
    <w:rsid w:val="0055045B"/>
    <w:rsid w:val="005522CB"/>
    <w:rsid w:val="00555312"/>
    <w:rsid w:val="00556F06"/>
    <w:rsid w:val="005627D8"/>
    <w:rsid w:val="00573FAC"/>
    <w:rsid w:val="00583A2F"/>
    <w:rsid w:val="005841E8"/>
    <w:rsid w:val="00591D2F"/>
    <w:rsid w:val="005927EA"/>
    <w:rsid w:val="005947E9"/>
    <w:rsid w:val="005A5375"/>
    <w:rsid w:val="005B29AB"/>
    <w:rsid w:val="005B457E"/>
    <w:rsid w:val="005B6D11"/>
    <w:rsid w:val="005C3BB6"/>
    <w:rsid w:val="005D00C5"/>
    <w:rsid w:val="005D1086"/>
    <w:rsid w:val="005D43CB"/>
    <w:rsid w:val="005E2D17"/>
    <w:rsid w:val="005E39E8"/>
    <w:rsid w:val="005E40F1"/>
    <w:rsid w:val="005E53C1"/>
    <w:rsid w:val="005F0344"/>
    <w:rsid w:val="005F0E84"/>
    <w:rsid w:val="005F1671"/>
    <w:rsid w:val="005F4A7D"/>
    <w:rsid w:val="005F727B"/>
    <w:rsid w:val="006003BA"/>
    <w:rsid w:val="00602B1F"/>
    <w:rsid w:val="00610433"/>
    <w:rsid w:val="0061113A"/>
    <w:rsid w:val="006143BB"/>
    <w:rsid w:val="00621170"/>
    <w:rsid w:val="006215D2"/>
    <w:rsid w:val="0062176E"/>
    <w:rsid w:val="00621DAE"/>
    <w:rsid w:val="00621EF9"/>
    <w:rsid w:val="0062207D"/>
    <w:rsid w:val="00622A1D"/>
    <w:rsid w:val="00623A53"/>
    <w:rsid w:val="00624E32"/>
    <w:rsid w:val="00625240"/>
    <w:rsid w:val="006315F5"/>
    <w:rsid w:val="00631DC3"/>
    <w:rsid w:val="00632563"/>
    <w:rsid w:val="00634488"/>
    <w:rsid w:val="006507FA"/>
    <w:rsid w:val="00653C5D"/>
    <w:rsid w:val="00664C99"/>
    <w:rsid w:val="006668FB"/>
    <w:rsid w:val="0067053C"/>
    <w:rsid w:val="00674149"/>
    <w:rsid w:val="00676DDF"/>
    <w:rsid w:val="0068464C"/>
    <w:rsid w:val="00685BA2"/>
    <w:rsid w:val="00686ACE"/>
    <w:rsid w:val="00687FE6"/>
    <w:rsid w:val="00690782"/>
    <w:rsid w:val="0069224F"/>
    <w:rsid w:val="006949F3"/>
    <w:rsid w:val="00694A59"/>
    <w:rsid w:val="006B0BCC"/>
    <w:rsid w:val="006B2CBF"/>
    <w:rsid w:val="006C1BD3"/>
    <w:rsid w:val="006C58AA"/>
    <w:rsid w:val="006C5A51"/>
    <w:rsid w:val="006C69DA"/>
    <w:rsid w:val="006D2AA6"/>
    <w:rsid w:val="006D6940"/>
    <w:rsid w:val="006D7E96"/>
    <w:rsid w:val="006E1142"/>
    <w:rsid w:val="006E14C6"/>
    <w:rsid w:val="006E5668"/>
    <w:rsid w:val="006E6057"/>
    <w:rsid w:val="006E7C1D"/>
    <w:rsid w:val="006E7D00"/>
    <w:rsid w:val="006F3856"/>
    <w:rsid w:val="006F7D1B"/>
    <w:rsid w:val="0070599F"/>
    <w:rsid w:val="00705B90"/>
    <w:rsid w:val="00710723"/>
    <w:rsid w:val="00713A87"/>
    <w:rsid w:val="007141FD"/>
    <w:rsid w:val="007151CD"/>
    <w:rsid w:val="0071627E"/>
    <w:rsid w:val="00720E9F"/>
    <w:rsid w:val="00720F17"/>
    <w:rsid w:val="00721335"/>
    <w:rsid w:val="00722D3D"/>
    <w:rsid w:val="00733B78"/>
    <w:rsid w:val="00737D3F"/>
    <w:rsid w:val="00737D6C"/>
    <w:rsid w:val="0074070D"/>
    <w:rsid w:val="00741870"/>
    <w:rsid w:val="00742845"/>
    <w:rsid w:val="00744616"/>
    <w:rsid w:val="00746063"/>
    <w:rsid w:val="00751E44"/>
    <w:rsid w:val="0075203E"/>
    <w:rsid w:val="007528F0"/>
    <w:rsid w:val="00754A41"/>
    <w:rsid w:val="0075621A"/>
    <w:rsid w:val="007568AB"/>
    <w:rsid w:val="0078488E"/>
    <w:rsid w:val="0078757C"/>
    <w:rsid w:val="00793829"/>
    <w:rsid w:val="007A6AE8"/>
    <w:rsid w:val="007A7358"/>
    <w:rsid w:val="007B1016"/>
    <w:rsid w:val="007B50C2"/>
    <w:rsid w:val="007C1F6E"/>
    <w:rsid w:val="007C6879"/>
    <w:rsid w:val="007C6921"/>
    <w:rsid w:val="007D4A7A"/>
    <w:rsid w:val="007E5088"/>
    <w:rsid w:val="007E7A91"/>
    <w:rsid w:val="007F1796"/>
    <w:rsid w:val="007F251A"/>
    <w:rsid w:val="007F48BE"/>
    <w:rsid w:val="008045F1"/>
    <w:rsid w:val="0082104D"/>
    <w:rsid w:val="00821B49"/>
    <w:rsid w:val="00821C29"/>
    <w:rsid w:val="00821C4C"/>
    <w:rsid w:val="00824495"/>
    <w:rsid w:val="00827B81"/>
    <w:rsid w:val="008310CB"/>
    <w:rsid w:val="00831D6A"/>
    <w:rsid w:val="00833D84"/>
    <w:rsid w:val="00836F7E"/>
    <w:rsid w:val="0083703E"/>
    <w:rsid w:val="00837DCF"/>
    <w:rsid w:val="00847318"/>
    <w:rsid w:val="00850A7C"/>
    <w:rsid w:val="00853EC8"/>
    <w:rsid w:val="008610EE"/>
    <w:rsid w:val="00861AF5"/>
    <w:rsid w:val="00865C23"/>
    <w:rsid w:val="00870003"/>
    <w:rsid w:val="00871639"/>
    <w:rsid w:val="00871A11"/>
    <w:rsid w:val="00872FCA"/>
    <w:rsid w:val="0087473E"/>
    <w:rsid w:val="008753E3"/>
    <w:rsid w:val="00875C11"/>
    <w:rsid w:val="00880FAB"/>
    <w:rsid w:val="00884E62"/>
    <w:rsid w:val="0088514D"/>
    <w:rsid w:val="008900EE"/>
    <w:rsid w:val="0089130E"/>
    <w:rsid w:val="00891759"/>
    <w:rsid w:val="008921EE"/>
    <w:rsid w:val="00892D53"/>
    <w:rsid w:val="008940B6"/>
    <w:rsid w:val="008951C9"/>
    <w:rsid w:val="008A376F"/>
    <w:rsid w:val="008A657F"/>
    <w:rsid w:val="008A749F"/>
    <w:rsid w:val="008B1A8A"/>
    <w:rsid w:val="008B3B08"/>
    <w:rsid w:val="008D6014"/>
    <w:rsid w:val="008E4698"/>
    <w:rsid w:val="008E5E3F"/>
    <w:rsid w:val="008E62C3"/>
    <w:rsid w:val="008F03DD"/>
    <w:rsid w:val="008F24D6"/>
    <w:rsid w:val="00900FA6"/>
    <w:rsid w:val="0090355F"/>
    <w:rsid w:val="00917AB9"/>
    <w:rsid w:val="009247C1"/>
    <w:rsid w:val="00927F2D"/>
    <w:rsid w:val="00930790"/>
    <w:rsid w:val="009339C0"/>
    <w:rsid w:val="00940D61"/>
    <w:rsid w:val="00943F4D"/>
    <w:rsid w:val="00947E81"/>
    <w:rsid w:val="00957099"/>
    <w:rsid w:val="00957D60"/>
    <w:rsid w:val="00962276"/>
    <w:rsid w:val="00973517"/>
    <w:rsid w:val="00974ECE"/>
    <w:rsid w:val="00983872"/>
    <w:rsid w:val="0098526B"/>
    <w:rsid w:val="0099215E"/>
    <w:rsid w:val="0099522D"/>
    <w:rsid w:val="009A574D"/>
    <w:rsid w:val="009B4929"/>
    <w:rsid w:val="009C3FE9"/>
    <w:rsid w:val="009C528A"/>
    <w:rsid w:val="009C65D8"/>
    <w:rsid w:val="009E427A"/>
    <w:rsid w:val="009E54D4"/>
    <w:rsid w:val="009F4E86"/>
    <w:rsid w:val="00A01B86"/>
    <w:rsid w:val="00A037D5"/>
    <w:rsid w:val="00A0557A"/>
    <w:rsid w:val="00A05FAC"/>
    <w:rsid w:val="00A31321"/>
    <w:rsid w:val="00A32C0C"/>
    <w:rsid w:val="00A4008F"/>
    <w:rsid w:val="00A41C62"/>
    <w:rsid w:val="00A44F99"/>
    <w:rsid w:val="00A536EF"/>
    <w:rsid w:val="00A65A72"/>
    <w:rsid w:val="00A705BB"/>
    <w:rsid w:val="00A70E07"/>
    <w:rsid w:val="00A71556"/>
    <w:rsid w:val="00A7253F"/>
    <w:rsid w:val="00A7478F"/>
    <w:rsid w:val="00A7588B"/>
    <w:rsid w:val="00A7743C"/>
    <w:rsid w:val="00A90EB6"/>
    <w:rsid w:val="00A96598"/>
    <w:rsid w:val="00A97794"/>
    <w:rsid w:val="00AA4766"/>
    <w:rsid w:val="00AA705B"/>
    <w:rsid w:val="00AC6247"/>
    <w:rsid w:val="00AC7731"/>
    <w:rsid w:val="00AE0E27"/>
    <w:rsid w:val="00AE56BA"/>
    <w:rsid w:val="00AF32D4"/>
    <w:rsid w:val="00AF5088"/>
    <w:rsid w:val="00AF78DC"/>
    <w:rsid w:val="00B00F22"/>
    <w:rsid w:val="00B03326"/>
    <w:rsid w:val="00B03465"/>
    <w:rsid w:val="00B05AA4"/>
    <w:rsid w:val="00B06ACB"/>
    <w:rsid w:val="00B07702"/>
    <w:rsid w:val="00B079D3"/>
    <w:rsid w:val="00B13C94"/>
    <w:rsid w:val="00B15309"/>
    <w:rsid w:val="00B15601"/>
    <w:rsid w:val="00B212EB"/>
    <w:rsid w:val="00B22E3F"/>
    <w:rsid w:val="00B26929"/>
    <w:rsid w:val="00B275BC"/>
    <w:rsid w:val="00B35B12"/>
    <w:rsid w:val="00B36247"/>
    <w:rsid w:val="00B42163"/>
    <w:rsid w:val="00B434F3"/>
    <w:rsid w:val="00B4683D"/>
    <w:rsid w:val="00B518A2"/>
    <w:rsid w:val="00B52D48"/>
    <w:rsid w:val="00B54049"/>
    <w:rsid w:val="00B54461"/>
    <w:rsid w:val="00B54F6A"/>
    <w:rsid w:val="00B634CD"/>
    <w:rsid w:val="00B64301"/>
    <w:rsid w:val="00B65610"/>
    <w:rsid w:val="00B664C1"/>
    <w:rsid w:val="00B673A7"/>
    <w:rsid w:val="00B70A06"/>
    <w:rsid w:val="00B732E9"/>
    <w:rsid w:val="00B75B88"/>
    <w:rsid w:val="00B76A6E"/>
    <w:rsid w:val="00B90C09"/>
    <w:rsid w:val="00B90CF5"/>
    <w:rsid w:val="00B92E0C"/>
    <w:rsid w:val="00B9773B"/>
    <w:rsid w:val="00BA2D77"/>
    <w:rsid w:val="00BA367C"/>
    <w:rsid w:val="00BA440A"/>
    <w:rsid w:val="00BA499F"/>
    <w:rsid w:val="00BA4DE1"/>
    <w:rsid w:val="00BC02EB"/>
    <w:rsid w:val="00BC10B5"/>
    <w:rsid w:val="00BC3FB7"/>
    <w:rsid w:val="00BC6312"/>
    <w:rsid w:val="00BD12B2"/>
    <w:rsid w:val="00BD5785"/>
    <w:rsid w:val="00BE2B2C"/>
    <w:rsid w:val="00BE7FB9"/>
    <w:rsid w:val="00BF00A1"/>
    <w:rsid w:val="00BF20D5"/>
    <w:rsid w:val="00BF557A"/>
    <w:rsid w:val="00BF7C64"/>
    <w:rsid w:val="00BF7CEE"/>
    <w:rsid w:val="00BF7FA4"/>
    <w:rsid w:val="00C065EE"/>
    <w:rsid w:val="00C07B74"/>
    <w:rsid w:val="00C12300"/>
    <w:rsid w:val="00C13B97"/>
    <w:rsid w:val="00C17AE2"/>
    <w:rsid w:val="00C23AB8"/>
    <w:rsid w:val="00C309D7"/>
    <w:rsid w:val="00C31FAF"/>
    <w:rsid w:val="00C37B5E"/>
    <w:rsid w:val="00C41DA5"/>
    <w:rsid w:val="00C429B3"/>
    <w:rsid w:val="00C45365"/>
    <w:rsid w:val="00C46C85"/>
    <w:rsid w:val="00C532FF"/>
    <w:rsid w:val="00C61372"/>
    <w:rsid w:val="00C63208"/>
    <w:rsid w:val="00C63CE5"/>
    <w:rsid w:val="00C63F4B"/>
    <w:rsid w:val="00C64119"/>
    <w:rsid w:val="00C7020B"/>
    <w:rsid w:val="00C72CD8"/>
    <w:rsid w:val="00C74EA0"/>
    <w:rsid w:val="00C75355"/>
    <w:rsid w:val="00C7695B"/>
    <w:rsid w:val="00C76C4F"/>
    <w:rsid w:val="00C774BA"/>
    <w:rsid w:val="00C80AFA"/>
    <w:rsid w:val="00C815B0"/>
    <w:rsid w:val="00C919AC"/>
    <w:rsid w:val="00CA161A"/>
    <w:rsid w:val="00CA2729"/>
    <w:rsid w:val="00CA3868"/>
    <w:rsid w:val="00CA7F22"/>
    <w:rsid w:val="00CB00D8"/>
    <w:rsid w:val="00CB15C2"/>
    <w:rsid w:val="00CB2C21"/>
    <w:rsid w:val="00CC0423"/>
    <w:rsid w:val="00CC12C6"/>
    <w:rsid w:val="00CC3C3B"/>
    <w:rsid w:val="00CD77D4"/>
    <w:rsid w:val="00CE1094"/>
    <w:rsid w:val="00CE3C96"/>
    <w:rsid w:val="00CE3CE2"/>
    <w:rsid w:val="00CF0E58"/>
    <w:rsid w:val="00CF1397"/>
    <w:rsid w:val="00CF3793"/>
    <w:rsid w:val="00D03FC2"/>
    <w:rsid w:val="00D0629F"/>
    <w:rsid w:val="00D21B61"/>
    <w:rsid w:val="00D32B73"/>
    <w:rsid w:val="00D3392E"/>
    <w:rsid w:val="00D33F15"/>
    <w:rsid w:val="00D42D0E"/>
    <w:rsid w:val="00D439F0"/>
    <w:rsid w:val="00D57A06"/>
    <w:rsid w:val="00D57D0B"/>
    <w:rsid w:val="00D6340A"/>
    <w:rsid w:val="00D67A5D"/>
    <w:rsid w:val="00D70D59"/>
    <w:rsid w:val="00D82543"/>
    <w:rsid w:val="00D84FA2"/>
    <w:rsid w:val="00D85A72"/>
    <w:rsid w:val="00D86A10"/>
    <w:rsid w:val="00D92E66"/>
    <w:rsid w:val="00D94995"/>
    <w:rsid w:val="00D95743"/>
    <w:rsid w:val="00D960D0"/>
    <w:rsid w:val="00DA0469"/>
    <w:rsid w:val="00DA2E7E"/>
    <w:rsid w:val="00DA4332"/>
    <w:rsid w:val="00DA5014"/>
    <w:rsid w:val="00DA5758"/>
    <w:rsid w:val="00DA67AC"/>
    <w:rsid w:val="00DA7DBD"/>
    <w:rsid w:val="00DB5D96"/>
    <w:rsid w:val="00DB6CF7"/>
    <w:rsid w:val="00DB73A0"/>
    <w:rsid w:val="00DC3681"/>
    <w:rsid w:val="00DC67EB"/>
    <w:rsid w:val="00DD216C"/>
    <w:rsid w:val="00DD3073"/>
    <w:rsid w:val="00DD5642"/>
    <w:rsid w:val="00DE040B"/>
    <w:rsid w:val="00DE040D"/>
    <w:rsid w:val="00DE2168"/>
    <w:rsid w:val="00DE338C"/>
    <w:rsid w:val="00DF04BA"/>
    <w:rsid w:val="00DF1D75"/>
    <w:rsid w:val="00DF32EB"/>
    <w:rsid w:val="00DF44FB"/>
    <w:rsid w:val="00E0046E"/>
    <w:rsid w:val="00E14183"/>
    <w:rsid w:val="00E153B4"/>
    <w:rsid w:val="00E155A6"/>
    <w:rsid w:val="00E16501"/>
    <w:rsid w:val="00E215BF"/>
    <w:rsid w:val="00E23599"/>
    <w:rsid w:val="00E25713"/>
    <w:rsid w:val="00E2596C"/>
    <w:rsid w:val="00E35346"/>
    <w:rsid w:val="00E36B9F"/>
    <w:rsid w:val="00E431B1"/>
    <w:rsid w:val="00E459A5"/>
    <w:rsid w:val="00E50DE1"/>
    <w:rsid w:val="00E53FF7"/>
    <w:rsid w:val="00E54D0C"/>
    <w:rsid w:val="00E63A59"/>
    <w:rsid w:val="00E76E96"/>
    <w:rsid w:val="00E800B4"/>
    <w:rsid w:val="00E84652"/>
    <w:rsid w:val="00E859E6"/>
    <w:rsid w:val="00E87763"/>
    <w:rsid w:val="00E92716"/>
    <w:rsid w:val="00E97144"/>
    <w:rsid w:val="00EA10FF"/>
    <w:rsid w:val="00EA1C60"/>
    <w:rsid w:val="00EB2AE9"/>
    <w:rsid w:val="00EB4274"/>
    <w:rsid w:val="00EB57F1"/>
    <w:rsid w:val="00EB6B1E"/>
    <w:rsid w:val="00EB7F51"/>
    <w:rsid w:val="00EC0126"/>
    <w:rsid w:val="00EC180E"/>
    <w:rsid w:val="00EC5376"/>
    <w:rsid w:val="00EC7539"/>
    <w:rsid w:val="00EE127F"/>
    <w:rsid w:val="00EE1835"/>
    <w:rsid w:val="00EE28B0"/>
    <w:rsid w:val="00EE6C2E"/>
    <w:rsid w:val="00EF06A0"/>
    <w:rsid w:val="00EF37C0"/>
    <w:rsid w:val="00EF3B5F"/>
    <w:rsid w:val="00EF7465"/>
    <w:rsid w:val="00F06077"/>
    <w:rsid w:val="00F105DD"/>
    <w:rsid w:val="00F10B70"/>
    <w:rsid w:val="00F10CF5"/>
    <w:rsid w:val="00F202B3"/>
    <w:rsid w:val="00F257A1"/>
    <w:rsid w:val="00F270E7"/>
    <w:rsid w:val="00F358D3"/>
    <w:rsid w:val="00F42754"/>
    <w:rsid w:val="00F4368B"/>
    <w:rsid w:val="00F447AF"/>
    <w:rsid w:val="00F459D8"/>
    <w:rsid w:val="00F5018A"/>
    <w:rsid w:val="00F62771"/>
    <w:rsid w:val="00F80AA2"/>
    <w:rsid w:val="00F828C3"/>
    <w:rsid w:val="00F936C0"/>
    <w:rsid w:val="00F93B00"/>
    <w:rsid w:val="00F93F12"/>
    <w:rsid w:val="00F960A3"/>
    <w:rsid w:val="00F97C23"/>
    <w:rsid w:val="00FB7C26"/>
    <w:rsid w:val="00FC38F3"/>
    <w:rsid w:val="00FC5979"/>
    <w:rsid w:val="00FC5C72"/>
    <w:rsid w:val="00FD20B8"/>
    <w:rsid w:val="00FD36D7"/>
    <w:rsid w:val="00FD3C6A"/>
    <w:rsid w:val="00FE34CE"/>
    <w:rsid w:val="00FE40C8"/>
    <w:rsid w:val="00FF57A6"/>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86"/>
    <w:pPr>
      <w:spacing w:after="200" w:line="276" w:lineRule="auto"/>
    </w:pPr>
    <w:rPr>
      <w:rFonts w:eastAsiaTheme="minorEastAsia"/>
      <w:lang w:eastAsia="en-GB"/>
    </w:rPr>
  </w:style>
  <w:style w:type="paragraph" w:styleId="Heading1">
    <w:name w:val="heading 1"/>
    <w:basedOn w:val="Normal"/>
    <w:next w:val="Normal"/>
    <w:link w:val="Heading1Char"/>
    <w:qFormat/>
    <w:rsid w:val="00453298"/>
    <w:pPr>
      <w:keepNext/>
      <w:keepLines/>
      <w:spacing w:before="480" w:after="0"/>
      <w:outlineLvl w:val="0"/>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line="240" w:lineRule="auto"/>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D86A10"/>
    <w:pPr>
      <w:spacing w:after="100"/>
    </w:pPr>
  </w:style>
  <w:style w:type="paragraph" w:customStyle="1" w:styleId="Default">
    <w:name w:val="Default"/>
    <w:rsid w:val="005F0344"/>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18" Type="http://schemas.openxmlformats.org/officeDocument/2006/relationships/hyperlink" Target="http://www.gov.uk/government/publications/searching-screening-and-confis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searching-screening-and-confisc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11796/Teaching_online_safety_in_school.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ipsprocedures.org.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customXml/itemProps2.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4.xml><?xml version="1.0" encoding="utf-8"?>
<ds:datastoreItem xmlns:ds="http://schemas.openxmlformats.org/officeDocument/2006/customXml" ds:itemID="{93718B93-F7B8-45FF-852B-4A1D87C8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Jonathan Satherley</cp:lastModifiedBy>
  <cp:revision>3</cp:revision>
  <dcterms:created xsi:type="dcterms:W3CDTF">2024-08-22T09:00:00Z</dcterms:created>
  <dcterms:modified xsi:type="dcterms:W3CDTF">2024-09-05T11:49:00Z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